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60FDD9" w14:textId="77777777" w:rsidR="006E2DC7" w:rsidRDefault="006E2DC7" w:rsidP="006E2DC7">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27F7517D" w14:textId="77777777" w:rsidR="006E2DC7" w:rsidRDefault="006E2DC7" w:rsidP="006E2DC7">
      <w:pPr>
        <w:jc w:val="center"/>
        <w:rPr>
          <w:rFonts w:ascii="Arial" w:hAnsi="Arial" w:cs="Arial"/>
          <w:sz w:val="52"/>
          <w:szCs w:val="52"/>
        </w:rPr>
      </w:pPr>
    </w:p>
    <w:p w14:paraId="44C9B677" w14:textId="77777777" w:rsidR="006E2DC7" w:rsidRPr="006E2DC7" w:rsidRDefault="006E2DC7" w:rsidP="006E2DC7">
      <w:pPr>
        <w:jc w:val="center"/>
        <w:rPr>
          <w:sz w:val="32"/>
          <w:szCs w:val="32"/>
        </w:rPr>
      </w:pPr>
      <w:r w:rsidRPr="00FE6A6B">
        <w:rPr>
          <w:sz w:val="32"/>
          <w:szCs w:val="32"/>
        </w:rPr>
        <w:t xml:space="preserve">Module </w:t>
      </w:r>
      <w:r>
        <w:rPr>
          <w:sz w:val="32"/>
          <w:szCs w:val="32"/>
        </w:rPr>
        <w:t>9</w:t>
      </w:r>
      <w:r w:rsidRPr="00FE6A6B">
        <w:rPr>
          <w:sz w:val="32"/>
          <w:szCs w:val="32"/>
        </w:rPr>
        <w:t xml:space="preserve">: </w:t>
      </w:r>
      <w:r w:rsidRPr="006E2DC7">
        <w:rPr>
          <w:sz w:val="32"/>
          <w:szCs w:val="32"/>
        </w:rPr>
        <w:t>Establishing Pay Rates</w:t>
      </w:r>
    </w:p>
    <w:p w14:paraId="55FDF237" w14:textId="67712913" w:rsidR="006E2DC7" w:rsidRDefault="006E2DC7" w:rsidP="006E2DC7">
      <w:pPr>
        <w:jc w:val="center"/>
        <w:rPr>
          <w:sz w:val="32"/>
          <w:szCs w:val="32"/>
        </w:rPr>
      </w:pPr>
    </w:p>
    <w:p w14:paraId="7B41BB2E" w14:textId="36379D6A" w:rsidR="006E2DC7" w:rsidRDefault="006E2DC7" w:rsidP="006E2DC7">
      <w:pPr>
        <w:jc w:val="center"/>
        <w:rPr>
          <w:sz w:val="32"/>
          <w:szCs w:val="32"/>
        </w:rPr>
      </w:pPr>
      <w:r>
        <w:rPr>
          <w:noProof/>
          <w:sz w:val="32"/>
          <w:szCs w:val="32"/>
        </w:rPr>
        <w:drawing>
          <wp:inline distT="0" distB="0" distL="0" distR="0" wp14:anchorId="0E9EB218" wp14:editId="2E331A3B">
            <wp:extent cx="6858000" cy="4572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6858000" cy="4572000"/>
                    </a:xfrm>
                    <a:prstGeom prst="rect">
                      <a:avLst/>
                    </a:prstGeom>
                  </pic:spPr>
                </pic:pic>
              </a:graphicData>
            </a:graphic>
          </wp:inline>
        </w:drawing>
      </w:r>
    </w:p>
    <w:p w14:paraId="563AAE69" w14:textId="0A41FE9A" w:rsidR="006E2DC7" w:rsidRDefault="006E2DC7" w:rsidP="006E2DC7">
      <w:pPr>
        <w:jc w:val="center"/>
      </w:pPr>
    </w:p>
    <w:p w14:paraId="20D10C86" w14:textId="79820586" w:rsidR="006E2DC7" w:rsidRDefault="006E2DC7">
      <w:r>
        <w:br w:type="page"/>
      </w:r>
    </w:p>
    <w:p w14:paraId="110CC1A6" w14:textId="77777777" w:rsidR="006E2DC7" w:rsidRPr="006E2DC7" w:rsidRDefault="006E2DC7" w:rsidP="006E2DC7">
      <w:pPr>
        <w:jc w:val="center"/>
        <w:rPr>
          <w:sz w:val="32"/>
          <w:szCs w:val="32"/>
        </w:rPr>
      </w:pPr>
      <w:r w:rsidRPr="00FE6A6B">
        <w:rPr>
          <w:sz w:val="32"/>
          <w:szCs w:val="32"/>
        </w:rPr>
        <w:lastRenderedPageBreak/>
        <w:t xml:space="preserve">Module </w:t>
      </w:r>
      <w:r>
        <w:rPr>
          <w:sz w:val="32"/>
          <w:szCs w:val="32"/>
        </w:rPr>
        <w:t>9</w:t>
      </w:r>
      <w:r w:rsidRPr="00FE6A6B">
        <w:rPr>
          <w:sz w:val="32"/>
          <w:szCs w:val="32"/>
        </w:rPr>
        <w:t xml:space="preserve">: </w:t>
      </w:r>
      <w:r w:rsidRPr="006E2DC7">
        <w:rPr>
          <w:sz w:val="32"/>
          <w:szCs w:val="32"/>
        </w:rPr>
        <w:t>Establishing Pay Rates</w:t>
      </w:r>
    </w:p>
    <w:p w14:paraId="0C1AD973" w14:textId="316DB5CD" w:rsidR="006E2DC7" w:rsidRDefault="006E2DC7" w:rsidP="006E2DC7">
      <w:pPr>
        <w:jc w:val="center"/>
      </w:pPr>
    </w:p>
    <w:p w14:paraId="58E451A9" w14:textId="6C0088AD" w:rsidR="006E2DC7" w:rsidRDefault="006E2DC7" w:rsidP="006E2DC7">
      <w:pPr>
        <w:jc w:val="center"/>
      </w:pPr>
      <w:r>
        <w:rPr>
          <w:noProof/>
        </w:rPr>
        <w:drawing>
          <wp:inline distT="0" distB="0" distL="0" distR="0" wp14:anchorId="161A77B4" wp14:editId="68785923">
            <wp:extent cx="2231727" cy="1254155"/>
            <wp:effectExtent l="0" t="0" r="381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a:off x="0" y="0"/>
                      <a:ext cx="2274042" cy="1277935"/>
                    </a:xfrm>
                    <a:prstGeom prst="rect">
                      <a:avLst/>
                    </a:prstGeom>
                  </pic:spPr>
                </pic:pic>
              </a:graphicData>
            </a:graphic>
          </wp:inline>
        </w:drawing>
      </w:r>
    </w:p>
    <w:p w14:paraId="6B884371" w14:textId="659023C9" w:rsidR="006E2DC7" w:rsidRDefault="006E2DC7" w:rsidP="006E2DC7">
      <w:pPr>
        <w:jc w:val="center"/>
      </w:pPr>
    </w:p>
    <w:p w14:paraId="54535C58" w14:textId="0AD57847" w:rsidR="006E2DC7" w:rsidRPr="006E2DC7" w:rsidRDefault="006E2DC7" w:rsidP="006E2DC7">
      <w:pPr>
        <w:jc w:val="center"/>
      </w:pPr>
      <w:r w:rsidRPr="006E2DC7">
        <w:t>Time:  2 minutes</w:t>
      </w:r>
    </w:p>
    <w:p w14:paraId="1D0A7549" w14:textId="3A73EB4C" w:rsidR="006E2DC7" w:rsidRPr="006E2DC7" w:rsidRDefault="006E2DC7" w:rsidP="006E2DC7">
      <w:pPr>
        <w:jc w:val="center"/>
      </w:pPr>
      <w:r w:rsidRPr="006E2DC7">
        <w:t>Running time: 2 minutes</w:t>
      </w:r>
    </w:p>
    <w:p w14:paraId="354238C7" w14:textId="77777777" w:rsidR="006E2DC7" w:rsidRPr="006E2DC7" w:rsidRDefault="006E2DC7" w:rsidP="006E2DC7">
      <w:r w:rsidRPr="006E2DC7">
        <w:t> </w:t>
      </w:r>
    </w:p>
    <w:p w14:paraId="4888FA2B" w14:textId="77777777" w:rsidR="006E2DC7" w:rsidRPr="006E2DC7" w:rsidRDefault="006E2DC7" w:rsidP="006E2DC7">
      <w:r w:rsidRPr="006E2DC7">
        <w:rPr>
          <w:b/>
          <w:bCs/>
        </w:rPr>
        <w:t>Objective</w:t>
      </w:r>
      <w:r w:rsidRPr="006E2DC7">
        <w:t>: Introduce the topic of Module Nine: Establishing Pay Rates</w:t>
      </w:r>
    </w:p>
    <w:p w14:paraId="49F20F39" w14:textId="77777777" w:rsidR="006E2DC7" w:rsidRPr="006E2DC7" w:rsidRDefault="006E2DC7" w:rsidP="006E2DC7">
      <w:r w:rsidRPr="006E2DC7">
        <w:rPr>
          <w:b/>
          <w:bCs/>
        </w:rPr>
        <w:t>Description</w:t>
      </w:r>
      <w:r w:rsidRPr="006E2DC7">
        <w:t>:  Introduction to the topic and why it is important to compensation and benefits</w:t>
      </w:r>
    </w:p>
    <w:p w14:paraId="663EE21C" w14:textId="77777777" w:rsidR="006E2DC7" w:rsidRPr="006E2DC7" w:rsidRDefault="006E2DC7" w:rsidP="006E2DC7">
      <w:r w:rsidRPr="006E2DC7">
        <w:rPr>
          <w:b/>
          <w:bCs/>
        </w:rPr>
        <w:t>Instructional Method</w:t>
      </w:r>
      <w:r w:rsidRPr="006E2DC7">
        <w:t>: Lecture/ice breaker </w:t>
      </w:r>
    </w:p>
    <w:p w14:paraId="1575354D" w14:textId="77777777" w:rsidR="006E2DC7" w:rsidRPr="006E2DC7" w:rsidRDefault="006E2DC7" w:rsidP="006E2DC7">
      <w:r w:rsidRPr="006E2DC7">
        <w:t> </w:t>
      </w:r>
    </w:p>
    <w:p w14:paraId="4C8A7861" w14:textId="77777777" w:rsidR="006E2DC7" w:rsidRPr="006E2DC7" w:rsidRDefault="006E2DC7" w:rsidP="006E2DC7">
      <w:r w:rsidRPr="006E2DC7">
        <w:rPr>
          <w:b/>
          <w:bCs/>
        </w:rPr>
        <w:t>Script:</w:t>
      </w:r>
    </w:p>
    <w:p w14:paraId="7738FDEC" w14:textId="77777777" w:rsidR="006E2DC7" w:rsidRPr="006E2DC7" w:rsidRDefault="006E2DC7" w:rsidP="006E2DC7">
      <w:r w:rsidRPr="006E2DC7">
        <w:t>How does an employer know what to pay employees and how does an organization go about determining the compensation rates of competitors? Establishing pay rates for each position in an organization is critical to the success of an organization as compensation rates are directly tied to an organization’s ability to attract and retain employees. In this module, we will discover the nuts and bolts of establishing pay rates within an organization.</w:t>
      </w:r>
    </w:p>
    <w:p w14:paraId="65B9B8D9" w14:textId="0C16A299" w:rsidR="006E2DC7" w:rsidRDefault="006E2DC7">
      <w:r>
        <w:br w:type="page"/>
      </w:r>
    </w:p>
    <w:p w14:paraId="5B686ED8" w14:textId="4143F99A" w:rsidR="006E2DC7" w:rsidRDefault="006E2DC7" w:rsidP="006E2DC7">
      <w:pPr>
        <w:jc w:val="center"/>
      </w:pPr>
      <w:r>
        <w:rPr>
          <w:noProof/>
        </w:rPr>
        <w:lastRenderedPageBreak/>
        <w:drawing>
          <wp:inline distT="0" distB="0" distL="0" distR="0" wp14:anchorId="472149D8" wp14:editId="4C610685">
            <wp:extent cx="2217173" cy="1245975"/>
            <wp:effectExtent l="0" t="0" r="5715"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with medium confidence"/>
                    <pic:cNvPicPr/>
                  </pic:nvPicPr>
                  <pic:blipFill>
                    <a:blip r:embed="rId7">
                      <a:extLst>
                        <a:ext uri="{28A0092B-C50C-407E-A947-70E740481C1C}">
                          <a14:useLocalDpi xmlns:a14="http://schemas.microsoft.com/office/drawing/2010/main" val="0"/>
                        </a:ext>
                      </a:extLst>
                    </a:blip>
                    <a:stretch>
                      <a:fillRect/>
                    </a:stretch>
                  </pic:blipFill>
                  <pic:spPr>
                    <a:xfrm>
                      <a:off x="0" y="0"/>
                      <a:ext cx="2299937" cy="1292486"/>
                    </a:xfrm>
                    <a:prstGeom prst="rect">
                      <a:avLst/>
                    </a:prstGeom>
                  </pic:spPr>
                </pic:pic>
              </a:graphicData>
            </a:graphic>
          </wp:inline>
        </w:drawing>
      </w:r>
    </w:p>
    <w:p w14:paraId="67CB6841" w14:textId="016B6141" w:rsidR="006E2DC7" w:rsidRDefault="006E2DC7" w:rsidP="006E2DC7">
      <w:pPr>
        <w:jc w:val="center"/>
      </w:pPr>
    </w:p>
    <w:p w14:paraId="0B25C3E0" w14:textId="3084B493" w:rsidR="006E2DC7" w:rsidRPr="006E2DC7" w:rsidRDefault="006E2DC7" w:rsidP="006E2DC7">
      <w:pPr>
        <w:jc w:val="center"/>
      </w:pPr>
      <w:r w:rsidRPr="006E2DC7">
        <w:t>Time:  2 minutes</w:t>
      </w:r>
    </w:p>
    <w:p w14:paraId="42D82837" w14:textId="6E104457" w:rsidR="006E2DC7" w:rsidRPr="006E2DC7" w:rsidRDefault="006E2DC7" w:rsidP="006E2DC7">
      <w:pPr>
        <w:jc w:val="center"/>
      </w:pPr>
      <w:r w:rsidRPr="006E2DC7">
        <w:t>Running time: 4 minutes</w:t>
      </w:r>
    </w:p>
    <w:p w14:paraId="798B9686" w14:textId="77777777" w:rsidR="006E2DC7" w:rsidRPr="006E2DC7" w:rsidRDefault="006E2DC7" w:rsidP="006E2DC7">
      <w:r w:rsidRPr="006E2DC7">
        <w:t> </w:t>
      </w:r>
    </w:p>
    <w:p w14:paraId="7B1A9CFE" w14:textId="77777777" w:rsidR="006E2DC7" w:rsidRPr="006E2DC7" w:rsidRDefault="006E2DC7" w:rsidP="006E2DC7">
      <w:r w:rsidRPr="006E2DC7">
        <w:rPr>
          <w:b/>
          <w:bCs/>
        </w:rPr>
        <w:t>Objective</w:t>
      </w:r>
      <w:r w:rsidRPr="006E2DC7">
        <w:t>: Introduce the learning objectives.  </w:t>
      </w:r>
    </w:p>
    <w:p w14:paraId="4705C877" w14:textId="77777777" w:rsidR="006E2DC7" w:rsidRPr="006E2DC7" w:rsidRDefault="006E2DC7" w:rsidP="006E2DC7">
      <w:r w:rsidRPr="006E2DC7">
        <w:rPr>
          <w:b/>
          <w:bCs/>
        </w:rPr>
        <w:t>Description</w:t>
      </w:r>
      <w:r w:rsidRPr="006E2DC7">
        <w:t>: Show the objectives.  Answer any questions. </w:t>
      </w:r>
    </w:p>
    <w:p w14:paraId="43E85160" w14:textId="77777777" w:rsidR="006E2DC7" w:rsidRPr="006E2DC7" w:rsidRDefault="006E2DC7" w:rsidP="006E2DC7">
      <w:r w:rsidRPr="006E2DC7">
        <w:rPr>
          <w:b/>
          <w:bCs/>
        </w:rPr>
        <w:t>Instructional Method</w:t>
      </w:r>
      <w:r w:rsidRPr="006E2DC7">
        <w:t>: Lecture </w:t>
      </w:r>
    </w:p>
    <w:p w14:paraId="4286A90A" w14:textId="77777777" w:rsidR="006E2DC7" w:rsidRPr="006E2DC7" w:rsidRDefault="006E2DC7" w:rsidP="006E2DC7">
      <w:r w:rsidRPr="006E2DC7">
        <w:t> </w:t>
      </w:r>
    </w:p>
    <w:p w14:paraId="430FC451" w14:textId="77777777" w:rsidR="006E2DC7" w:rsidRPr="006E2DC7" w:rsidRDefault="006E2DC7" w:rsidP="006E2DC7">
      <w:r w:rsidRPr="006E2DC7">
        <w:rPr>
          <w:b/>
          <w:bCs/>
        </w:rPr>
        <w:t>Script</w:t>
      </w:r>
      <w:r w:rsidRPr="006E2DC7">
        <w:t>:   </w:t>
      </w:r>
    </w:p>
    <w:p w14:paraId="4EEB2F8A" w14:textId="77777777" w:rsidR="006E2DC7" w:rsidRPr="006E2DC7" w:rsidRDefault="006E2DC7" w:rsidP="006E2DC7">
      <w:r w:rsidRPr="006E2DC7">
        <w:t>Here are the objectives for this module:</w:t>
      </w:r>
    </w:p>
    <w:p w14:paraId="2F8BB25A" w14:textId="77777777" w:rsidR="006E2DC7" w:rsidRPr="006E2DC7" w:rsidRDefault="006E2DC7" w:rsidP="006E2DC7">
      <w:pPr>
        <w:numPr>
          <w:ilvl w:val="0"/>
          <w:numId w:val="1"/>
        </w:numPr>
      </w:pPr>
      <w:r w:rsidRPr="006E2DC7">
        <w:t>Define terms related to establishing pay rates.</w:t>
      </w:r>
    </w:p>
    <w:p w14:paraId="1D45EBC8" w14:textId="77777777" w:rsidR="006E2DC7" w:rsidRPr="006E2DC7" w:rsidRDefault="006E2DC7" w:rsidP="006E2DC7">
      <w:pPr>
        <w:numPr>
          <w:ilvl w:val="0"/>
          <w:numId w:val="1"/>
        </w:numPr>
      </w:pPr>
      <w:r w:rsidRPr="006E2DC7">
        <w:t>Evaluate various types of external compensation research.</w:t>
      </w:r>
    </w:p>
    <w:p w14:paraId="1E731D44" w14:textId="77777777" w:rsidR="006E2DC7" w:rsidRPr="006E2DC7" w:rsidRDefault="006E2DC7" w:rsidP="006E2DC7">
      <w:pPr>
        <w:numPr>
          <w:ilvl w:val="0"/>
          <w:numId w:val="1"/>
        </w:numPr>
      </w:pPr>
      <w:r w:rsidRPr="006E2DC7">
        <w:t>Differentiate between various types of internal compensation research.</w:t>
      </w:r>
    </w:p>
    <w:p w14:paraId="413689BA" w14:textId="77777777" w:rsidR="006E2DC7" w:rsidRPr="006E2DC7" w:rsidRDefault="006E2DC7" w:rsidP="006E2DC7">
      <w:pPr>
        <w:numPr>
          <w:ilvl w:val="0"/>
          <w:numId w:val="1"/>
        </w:numPr>
      </w:pPr>
      <w:r w:rsidRPr="006E2DC7">
        <w:t>Identify the difference between exempt and non-exempt employees.</w:t>
      </w:r>
    </w:p>
    <w:p w14:paraId="644E7E1C" w14:textId="77777777" w:rsidR="006E2DC7" w:rsidRPr="006E2DC7" w:rsidRDefault="006E2DC7" w:rsidP="006E2DC7">
      <w:pPr>
        <w:numPr>
          <w:ilvl w:val="0"/>
          <w:numId w:val="1"/>
        </w:numPr>
      </w:pPr>
      <w:r w:rsidRPr="006E2DC7">
        <w:t>Generate current compensation data from relevant sources.</w:t>
      </w:r>
    </w:p>
    <w:p w14:paraId="3248D456" w14:textId="77777777" w:rsidR="006E2DC7" w:rsidRPr="006E2DC7" w:rsidRDefault="006E2DC7" w:rsidP="006E2DC7">
      <w:r w:rsidRPr="006E2DC7">
        <w:br/>
        <w:t> </w:t>
      </w:r>
    </w:p>
    <w:p w14:paraId="2F06AAC1" w14:textId="77777777" w:rsidR="006E2DC7" w:rsidRPr="006E2DC7" w:rsidRDefault="006E2DC7" w:rsidP="006E2DC7">
      <w:r w:rsidRPr="006E2DC7">
        <w:rPr>
          <w:b/>
          <w:bCs/>
        </w:rPr>
        <w:t>Facilitator Notes:</w:t>
      </w:r>
      <w:r w:rsidRPr="006E2DC7">
        <w:t> </w:t>
      </w:r>
    </w:p>
    <w:p w14:paraId="2DD17AD7" w14:textId="05230320" w:rsidR="006E2DC7" w:rsidRDefault="006E2DC7" w:rsidP="006E2DC7">
      <w:r w:rsidRPr="006E2DC7">
        <w:t>Use the objectives topics to create evaluation for the review. </w:t>
      </w:r>
    </w:p>
    <w:p w14:paraId="2B3B8F35" w14:textId="77777777" w:rsidR="006E2DC7" w:rsidRDefault="006E2DC7">
      <w:r>
        <w:br w:type="page"/>
      </w:r>
    </w:p>
    <w:p w14:paraId="77AEBA03" w14:textId="23868B59" w:rsidR="006E2DC7" w:rsidRPr="006E2DC7" w:rsidRDefault="006E2DC7" w:rsidP="006E2DC7">
      <w:pPr>
        <w:jc w:val="center"/>
      </w:pPr>
      <w:r>
        <w:rPr>
          <w:noProof/>
        </w:rPr>
        <w:lastRenderedPageBreak/>
        <w:drawing>
          <wp:inline distT="0" distB="0" distL="0" distR="0" wp14:anchorId="7B9CA773" wp14:editId="10F827F1">
            <wp:extent cx="2232596" cy="1254642"/>
            <wp:effectExtent l="0" t="0" r="3175" b="3175"/>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66147" cy="1273497"/>
                    </a:xfrm>
                    <a:prstGeom prst="rect">
                      <a:avLst/>
                    </a:prstGeom>
                  </pic:spPr>
                </pic:pic>
              </a:graphicData>
            </a:graphic>
          </wp:inline>
        </w:drawing>
      </w:r>
    </w:p>
    <w:p w14:paraId="586263F1" w14:textId="1B20F56F" w:rsidR="006E2DC7" w:rsidRDefault="006E2DC7" w:rsidP="006E2DC7"/>
    <w:p w14:paraId="5A747598" w14:textId="40D032FE" w:rsidR="006E2DC7" w:rsidRDefault="006E2DC7" w:rsidP="006E2DC7"/>
    <w:p w14:paraId="647891A0" w14:textId="7F54F0A8" w:rsidR="006E2DC7" w:rsidRPr="006E2DC7" w:rsidRDefault="006E2DC7" w:rsidP="006E2DC7">
      <w:pPr>
        <w:jc w:val="center"/>
      </w:pPr>
      <w:r w:rsidRPr="006E2DC7">
        <w:t>Time:  15 minutes</w:t>
      </w:r>
    </w:p>
    <w:p w14:paraId="00779C78" w14:textId="78A16326" w:rsidR="006E2DC7" w:rsidRPr="006E2DC7" w:rsidRDefault="006E2DC7" w:rsidP="006E2DC7">
      <w:pPr>
        <w:jc w:val="center"/>
      </w:pPr>
      <w:r w:rsidRPr="006E2DC7">
        <w:t>Running time: 19 minutes</w:t>
      </w:r>
    </w:p>
    <w:p w14:paraId="07BA45F2" w14:textId="77777777" w:rsidR="006E2DC7" w:rsidRPr="006E2DC7" w:rsidRDefault="006E2DC7" w:rsidP="006E2DC7">
      <w:r w:rsidRPr="006E2DC7">
        <w:t> </w:t>
      </w:r>
    </w:p>
    <w:p w14:paraId="1019F7AF" w14:textId="77777777" w:rsidR="006E2DC7" w:rsidRPr="006E2DC7" w:rsidRDefault="006E2DC7" w:rsidP="006E2DC7">
      <w:r w:rsidRPr="006E2DC7">
        <w:rPr>
          <w:b/>
          <w:bCs/>
        </w:rPr>
        <w:t>Objective</w:t>
      </w:r>
      <w:r w:rsidRPr="006E2DC7">
        <w:t>: Define key terms related to establishing pay rates</w:t>
      </w:r>
    </w:p>
    <w:p w14:paraId="4F3FBE57" w14:textId="77777777" w:rsidR="006E2DC7" w:rsidRPr="006E2DC7" w:rsidRDefault="006E2DC7" w:rsidP="006E2DC7">
      <w:r w:rsidRPr="006E2DC7">
        <w:rPr>
          <w:b/>
          <w:bCs/>
        </w:rPr>
        <w:t>Description</w:t>
      </w:r>
      <w:r w:rsidRPr="006E2DC7">
        <w:t>: Match Key terms to the correct definition. </w:t>
      </w:r>
    </w:p>
    <w:p w14:paraId="5B75F5EB" w14:textId="77777777" w:rsidR="006E2DC7" w:rsidRPr="006E2DC7" w:rsidRDefault="006E2DC7" w:rsidP="006E2DC7">
      <w:r w:rsidRPr="006E2DC7">
        <w:rPr>
          <w:b/>
          <w:bCs/>
        </w:rPr>
        <w:t>Instructional Method</w:t>
      </w:r>
      <w:r w:rsidRPr="006E2DC7">
        <w:t>: Game </w:t>
      </w:r>
    </w:p>
    <w:p w14:paraId="57682684" w14:textId="77777777" w:rsidR="006E2DC7" w:rsidRPr="006E2DC7" w:rsidRDefault="006E2DC7" w:rsidP="006E2DC7">
      <w:r w:rsidRPr="006E2DC7">
        <w:t> </w:t>
      </w:r>
    </w:p>
    <w:p w14:paraId="519A703E" w14:textId="77777777" w:rsidR="006E2DC7" w:rsidRPr="006E2DC7" w:rsidRDefault="006E2DC7" w:rsidP="006E2DC7">
      <w:r w:rsidRPr="006E2DC7">
        <w:rPr>
          <w:b/>
          <w:bCs/>
        </w:rPr>
        <w:t>Script</w:t>
      </w:r>
      <w:r w:rsidRPr="006E2DC7">
        <w:t>:   </w:t>
      </w:r>
    </w:p>
    <w:p w14:paraId="2CD0CFA5" w14:textId="77777777" w:rsidR="006E2DC7" w:rsidRPr="006E2DC7" w:rsidRDefault="006E2DC7" w:rsidP="006E2DC7">
      <w:r w:rsidRPr="006E2DC7">
        <w:t>Let’s play a game to define some key terms used in the compensation and benefits profession. </w:t>
      </w:r>
    </w:p>
    <w:p w14:paraId="61BAAD9A" w14:textId="77777777" w:rsidR="006E2DC7" w:rsidRPr="006E2DC7" w:rsidRDefault="006E2DC7" w:rsidP="006E2DC7">
      <w:r w:rsidRPr="006E2DC7">
        <w:t> </w:t>
      </w:r>
    </w:p>
    <w:p w14:paraId="51A2E3C8" w14:textId="77777777" w:rsidR="006E2DC7" w:rsidRPr="006E2DC7" w:rsidRDefault="006E2DC7" w:rsidP="006E2DC7">
      <w:r w:rsidRPr="006E2DC7">
        <w:rPr>
          <w:b/>
          <w:bCs/>
        </w:rPr>
        <w:t>Exercise</w:t>
      </w:r>
      <w:r w:rsidRPr="006E2DC7">
        <w:t>:  Key terms </w:t>
      </w:r>
    </w:p>
    <w:p w14:paraId="71094CA4" w14:textId="77777777" w:rsidR="006E2DC7" w:rsidRPr="006E2DC7" w:rsidRDefault="006E2DC7" w:rsidP="006E2DC7">
      <w:pPr>
        <w:numPr>
          <w:ilvl w:val="0"/>
          <w:numId w:val="2"/>
        </w:numPr>
        <w:tabs>
          <w:tab w:val="left" w:pos="720"/>
        </w:tabs>
      </w:pPr>
      <w:r w:rsidRPr="006E2DC7">
        <w:t>Have students write numbers 1 – 16.</w:t>
      </w:r>
    </w:p>
    <w:p w14:paraId="0CCE1961" w14:textId="77777777" w:rsidR="006E2DC7" w:rsidRPr="006E2DC7" w:rsidRDefault="006E2DC7" w:rsidP="006E2DC7">
      <w:pPr>
        <w:numPr>
          <w:ilvl w:val="0"/>
          <w:numId w:val="3"/>
        </w:numPr>
        <w:tabs>
          <w:tab w:val="left" w:pos="720"/>
        </w:tabs>
      </w:pPr>
      <w:r w:rsidRPr="006E2DC7">
        <w:t xml:space="preserve">Show the slide </w:t>
      </w:r>
    </w:p>
    <w:p w14:paraId="59B063FF" w14:textId="77777777" w:rsidR="006E2DC7" w:rsidRPr="006E2DC7" w:rsidRDefault="006E2DC7" w:rsidP="006E2DC7">
      <w:pPr>
        <w:numPr>
          <w:ilvl w:val="0"/>
          <w:numId w:val="3"/>
        </w:numPr>
        <w:tabs>
          <w:tab w:val="left" w:pos="720"/>
        </w:tabs>
      </w:pPr>
      <w:r w:rsidRPr="006E2DC7">
        <w:t>Read a definition (mix them up)</w:t>
      </w:r>
    </w:p>
    <w:p w14:paraId="5EF90B98" w14:textId="77777777" w:rsidR="006E2DC7" w:rsidRPr="006E2DC7" w:rsidRDefault="006E2DC7" w:rsidP="006E2DC7">
      <w:pPr>
        <w:numPr>
          <w:ilvl w:val="0"/>
          <w:numId w:val="4"/>
        </w:numPr>
        <w:tabs>
          <w:tab w:val="left" w:pos="720"/>
        </w:tabs>
      </w:pPr>
      <w:r w:rsidRPr="006E2DC7">
        <w:t>Have students choose the letter (term) for the key term.</w:t>
      </w:r>
    </w:p>
    <w:p w14:paraId="133EBDE2" w14:textId="77777777" w:rsidR="006E2DC7" w:rsidRPr="006E2DC7" w:rsidRDefault="006E2DC7" w:rsidP="006E2DC7">
      <w:pPr>
        <w:numPr>
          <w:ilvl w:val="0"/>
          <w:numId w:val="4"/>
        </w:numPr>
        <w:tabs>
          <w:tab w:val="left" w:pos="720"/>
        </w:tabs>
      </w:pPr>
      <w:r w:rsidRPr="006E2DC7">
        <w:t>Give them the answers.</w:t>
      </w:r>
    </w:p>
    <w:p w14:paraId="69073DA6" w14:textId="77777777" w:rsidR="006E2DC7" w:rsidRPr="006E2DC7" w:rsidRDefault="006E2DC7" w:rsidP="006E2DC7">
      <w:r w:rsidRPr="006E2DC7">
        <w:t> </w:t>
      </w:r>
    </w:p>
    <w:p w14:paraId="55D4EC22" w14:textId="77777777" w:rsidR="006E2DC7" w:rsidRPr="006E2DC7" w:rsidRDefault="006E2DC7" w:rsidP="006E2DC7">
      <w:r w:rsidRPr="006E2DC7">
        <w:rPr>
          <w:b/>
          <w:bCs/>
        </w:rPr>
        <w:t>Define Terms:</w:t>
      </w:r>
    </w:p>
    <w:p w14:paraId="6473C498" w14:textId="77777777" w:rsidR="006E2DC7" w:rsidRPr="006E2DC7" w:rsidRDefault="006E2DC7" w:rsidP="006E2DC7">
      <w:r w:rsidRPr="006E2DC7">
        <w:rPr>
          <w:b/>
          <w:bCs/>
        </w:rPr>
        <w:t xml:space="preserve">1.  </w:t>
      </w:r>
      <w:hyperlink r:id="rId9" w:history="1">
        <w:r w:rsidRPr="006E2DC7">
          <w:rPr>
            <w:rStyle w:val="Hyperlink"/>
            <w:b/>
            <w:bCs/>
          </w:rPr>
          <w:t>Benchmark job</w:t>
        </w:r>
      </w:hyperlink>
      <w:r w:rsidRPr="006E2DC7">
        <w:t>- A job (or group of jobs) that is typical or representative of the position </w:t>
      </w:r>
    </w:p>
    <w:p w14:paraId="4849D8CE" w14:textId="77777777" w:rsidR="006E2DC7" w:rsidRPr="006E2DC7" w:rsidRDefault="006E2DC7" w:rsidP="006E2DC7">
      <w:r w:rsidRPr="006E2DC7">
        <w:t>     that is used for making internal and external pay decisions.</w:t>
      </w:r>
    </w:p>
    <w:p w14:paraId="540F2BA7" w14:textId="77777777" w:rsidR="006E2DC7" w:rsidRPr="006E2DC7" w:rsidRDefault="006E2DC7" w:rsidP="006E2DC7">
      <w:r w:rsidRPr="006E2DC7">
        <w:rPr>
          <w:b/>
          <w:bCs/>
        </w:rPr>
        <w:t xml:space="preserve">2. </w:t>
      </w:r>
      <w:hyperlink r:id="rId10" w:history="1">
        <w:r w:rsidRPr="006E2DC7">
          <w:rPr>
            <w:rStyle w:val="Hyperlink"/>
            <w:b/>
            <w:bCs/>
          </w:rPr>
          <w:t> </w:t>
        </w:r>
      </w:hyperlink>
      <w:hyperlink r:id="rId11" w:history="1">
        <w:r w:rsidRPr="006E2DC7">
          <w:rPr>
            <w:rStyle w:val="Hyperlink"/>
            <w:b/>
            <w:bCs/>
          </w:rPr>
          <w:t>Salary Survey</w:t>
        </w:r>
      </w:hyperlink>
      <w:r w:rsidRPr="006E2DC7">
        <w:t>- A market competition evaluation of the pay rates of similar positions to </w:t>
      </w:r>
    </w:p>
    <w:p w14:paraId="650A972F" w14:textId="77777777" w:rsidR="006E2DC7" w:rsidRPr="006E2DC7" w:rsidRDefault="006E2DC7" w:rsidP="006E2DC7">
      <w:r w:rsidRPr="006E2DC7">
        <w:t>     determine external pay equity.</w:t>
      </w:r>
    </w:p>
    <w:p w14:paraId="6256C708" w14:textId="77777777" w:rsidR="006E2DC7" w:rsidRPr="006E2DC7" w:rsidRDefault="006E2DC7" w:rsidP="006E2DC7">
      <w:r w:rsidRPr="006E2DC7">
        <w:rPr>
          <w:b/>
          <w:bCs/>
        </w:rPr>
        <w:t xml:space="preserve">3.  </w:t>
      </w:r>
      <w:hyperlink r:id="rId12" w:history="1">
        <w:r w:rsidRPr="006E2DC7">
          <w:rPr>
            <w:rStyle w:val="Hyperlink"/>
            <w:b/>
            <w:bCs/>
          </w:rPr>
          <w:t>Job Evaluation</w:t>
        </w:r>
      </w:hyperlink>
      <w:proofErr w:type="gramStart"/>
      <w:r w:rsidRPr="006E2DC7">
        <w:t>-  A</w:t>
      </w:r>
      <w:proofErr w:type="gramEnd"/>
      <w:r w:rsidRPr="006E2DC7">
        <w:t xml:space="preserve"> method of establishing different pay rate within an organization that </w:t>
      </w:r>
    </w:p>
    <w:p w14:paraId="361E5965" w14:textId="77777777" w:rsidR="006E2DC7" w:rsidRPr="006E2DC7" w:rsidRDefault="006E2DC7" w:rsidP="006E2DC7">
      <w:r w:rsidRPr="006E2DC7">
        <w:t>      includes job classification, examination of the comparable worth of the jobs, and </w:t>
      </w:r>
    </w:p>
    <w:p w14:paraId="45584937" w14:textId="77777777" w:rsidR="006E2DC7" w:rsidRPr="006E2DC7" w:rsidRDefault="006E2DC7" w:rsidP="006E2DC7">
      <w:r w:rsidRPr="006E2DC7">
        <w:t>      internal and external labor market factors. </w:t>
      </w:r>
    </w:p>
    <w:p w14:paraId="66FD8E6E" w14:textId="77777777" w:rsidR="006E2DC7" w:rsidRPr="006E2DC7" w:rsidRDefault="006E2DC7" w:rsidP="006E2DC7">
      <w:r w:rsidRPr="006E2DC7">
        <w:rPr>
          <w:b/>
          <w:bCs/>
        </w:rPr>
        <w:t xml:space="preserve">4.  </w:t>
      </w:r>
      <w:hyperlink r:id="rId13" w:history="1">
        <w:r w:rsidRPr="006E2DC7">
          <w:rPr>
            <w:rStyle w:val="Hyperlink"/>
            <w:b/>
            <w:bCs/>
          </w:rPr>
          <w:t>Compensable Factors</w:t>
        </w:r>
      </w:hyperlink>
      <w:r w:rsidRPr="006E2DC7">
        <w:t xml:space="preserve">- the knowledge, skills, </w:t>
      </w:r>
      <w:proofErr w:type="gramStart"/>
      <w:r w:rsidRPr="006E2DC7">
        <w:t>abilities</w:t>
      </w:r>
      <w:proofErr w:type="gramEnd"/>
      <w:r w:rsidRPr="006E2DC7">
        <w:t xml:space="preserve"> and other qualities identified in </w:t>
      </w:r>
    </w:p>
    <w:p w14:paraId="284E0ECB" w14:textId="77777777" w:rsidR="006E2DC7" w:rsidRPr="006E2DC7" w:rsidRDefault="006E2DC7" w:rsidP="006E2DC7">
      <w:r w:rsidRPr="006E2DC7">
        <w:t xml:space="preserve">     the job description that an employee must possess </w:t>
      </w:r>
      <w:proofErr w:type="gramStart"/>
      <w:r w:rsidRPr="006E2DC7">
        <w:t>in order to</w:t>
      </w:r>
      <w:proofErr w:type="gramEnd"/>
      <w:r w:rsidRPr="006E2DC7">
        <w:t xml:space="preserve"> perform their job duties. </w:t>
      </w:r>
    </w:p>
    <w:p w14:paraId="559A4CC0" w14:textId="77777777" w:rsidR="006E2DC7" w:rsidRPr="006E2DC7" w:rsidRDefault="006E2DC7" w:rsidP="006E2DC7">
      <w:r w:rsidRPr="006E2DC7">
        <w:t>     These factors also include working conditions, level of responsibility, and geographic </w:t>
      </w:r>
    </w:p>
    <w:p w14:paraId="1B7F34C6" w14:textId="77777777" w:rsidR="006E2DC7" w:rsidRPr="006E2DC7" w:rsidRDefault="006E2DC7" w:rsidP="006E2DC7">
      <w:r w:rsidRPr="006E2DC7">
        <w:t>      location of a job. They must be job-related, and accurately reflect the job duties.</w:t>
      </w:r>
    </w:p>
    <w:p w14:paraId="7A184D4B" w14:textId="77777777" w:rsidR="006E2DC7" w:rsidRPr="006E2DC7" w:rsidRDefault="006E2DC7" w:rsidP="006E2DC7">
      <w:r w:rsidRPr="006E2DC7">
        <w:rPr>
          <w:b/>
          <w:bCs/>
        </w:rPr>
        <w:t xml:space="preserve">5.  </w:t>
      </w:r>
      <w:hyperlink r:id="rId14" w:history="1">
        <w:r w:rsidRPr="006E2DC7">
          <w:rPr>
            <w:rStyle w:val="Hyperlink"/>
            <w:b/>
            <w:bCs/>
          </w:rPr>
          <w:t>Job Classification</w:t>
        </w:r>
      </w:hyperlink>
      <w:r w:rsidRPr="006E2DC7">
        <w:t>- “Job evaluation method that involves slotting job descriptions into a </w:t>
      </w:r>
    </w:p>
    <w:p w14:paraId="115A2D63" w14:textId="77777777" w:rsidR="006E2DC7" w:rsidRPr="006E2DC7" w:rsidRDefault="006E2DC7" w:rsidP="006E2DC7">
      <w:r w:rsidRPr="006E2DC7">
        <w:t>     series of classes or grades that cover the range of jobs and that serve as a standard </w:t>
      </w:r>
    </w:p>
    <w:p w14:paraId="4B8BDB3F" w14:textId="77777777" w:rsidR="006E2DC7" w:rsidRPr="006E2DC7" w:rsidRDefault="006E2DC7" w:rsidP="006E2DC7">
      <w:r w:rsidRPr="006E2DC7">
        <w:t>     against which the job descriptions are compared” (Milkovich, 2019, p. 708).</w:t>
      </w:r>
    </w:p>
    <w:p w14:paraId="4F66E723" w14:textId="77777777" w:rsidR="006E2DC7" w:rsidRPr="006E2DC7" w:rsidRDefault="006E2DC7" w:rsidP="006E2DC7">
      <w:r w:rsidRPr="006E2DC7">
        <w:rPr>
          <w:b/>
          <w:bCs/>
        </w:rPr>
        <w:t xml:space="preserve">6.  </w:t>
      </w:r>
      <w:hyperlink r:id="rId15" w:history="1">
        <w:r w:rsidRPr="006E2DC7">
          <w:rPr>
            <w:rStyle w:val="Hyperlink"/>
            <w:b/>
            <w:bCs/>
          </w:rPr>
          <w:t>Point-Factor Method</w:t>
        </w:r>
      </w:hyperlink>
      <w:r w:rsidRPr="006E2DC7">
        <w:t>- Requires users to choose compensable factors and rank jobs </w:t>
      </w:r>
    </w:p>
    <w:p w14:paraId="39BE0F18" w14:textId="77777777" w:rsidR="006E2DC7" w:rsidRPr="006E2DC7" w:rsidRDefault="006E2DC7" w:rsidP="006E2DC7">
      <w:r w:rsidRPr="006E2DC7">
        <w:t>     according to their relative value to the organization.</w:t>
      </w:r>
    </w:p>
    <w:p w14:paraId="4B55DC57" w14:textId="77777777" w:rsidR="006E2DC7" w:rsidRPr="006E2DC7" w:rsidRDefault="006E2DC7" w:rsidP="006E2DC7">
      <w:r w:rsidRPr="006E2DC7">
        <w:rPr>
          <w:b/>
          <w:bCs/>
        </w:rPr>
        <w:t xml:space="preserve">7.  </w:t>
      </w:r>
      <w:hyperlink r:id="rId16" w:history="1">
        <w:r w:rsidRPr="006E2DC7">
          <w:rPr>
            <w:rStyle w:val="Hyperlink"/>
            <w:b/>
            <w:bCs/>
          </w:rPr>
          <w:t>Ranking Method</w:t>
        </w:r>
      </w:hyperlink>
      <w:r w:rsidRPr="006E2DC7">
        <w:t>- A method for establishing the relative worth of a job to an </w:t>
      </w:r>
    </w:p>
    <w:p w14:paraId="37F2E087" w14:textId="77777777" w:rsidR="006E2DC7" w:rsidRPr="006E2DC7" w:rsidRDefault="006E2DC7" w:rsidP="006E2DC7">
      <w:r w:rsidRPr="006E2DC7">
        <w:t>      organization.</w:t>
      </w:r>
    </w:p>
    <w:p w14:paraId="7B9C7C99" w14:textId="77777777" w:rsidR="006E2DC7" w:rsidRPr="006E2DC7" w:rsidRDefault="006E2DC7" w:rsidP="006E2DC7">
      <w:r w:rsidRPr="006E2DC7">
        <w:rPr>
          <w:b/>
          <w:bCs/>
        </w:rPr>
        <w:t xml:space="preserve">8.  </w:t>
      </w:r>
      <w:hyperlink r:id="rId17" w:history="1">
        <w:r w:rsidRPr="006E2DC7">
          <w:rPr>
            <w:rStyle w:val="Hyperlink"/>
            <w:b/>
            <w:bCs/>
          </w:rPr>
          <w:t>Classification Method</w:t>
        </w:r>
      </w:hyperlink>
      <w:r w:rsidRPr="006E2DC7">
        <w:t>- Classifies employee according to skill, education, &amp; experience  </w:t>
      </w:r>
    </w:p>
    <w:p w14:paraId="3D64E674" w14:textId="77777777" w:rsidR="006E2DC7" w:rsidRPr="006E2DC7" w:rsidRDefault="006E2DC7" w:rsidP="006E2DC7">
      <w:r w:rsidRPr="006E2DC7">
        <w:t>     levels.</w:t>
      </w:r>
    </w:p>
    <w:p w14:paraId="62E9C721" w14:textId="77777777" w:rsidR="006E2DC7" w:rsidRPr="006E2DC7" w:rsidRDefault="006E2DC7" w:rsidP="006E2DC7">
      <w:r w:rsidRPr="006E2DC7">
        <w:rPr>
          <w:b/>
          <w:bCs/>
        </w:rPr>
        <w:t xml:space="preserve">9.  </w:t>
      </w:r>
      <w:hyperlink r:id="rId18" w:history="1">
        <w:r w:rsidRPr="006E2DC7">
          <w:rPr>
            <w:rStyle w:val="Hyperlink"/>
            <w:b/>
            <w:bCs/>
          </w:rPr>
          <w:t>Comparable Worth</w:t>
        </w:r>
      </w:hyperlink>
      <w:r w:rsidRPr="006E2DC7">
        <w:t xml:space="preserve">- “A policy that women performing jobs judged to be equal on some measure of inherent worth should be paid the same as men, excepting allowable differences, such as seniority, merit, </w:t>
      </w:r>
      <w:r w:rsidRPr="006E2DC7">
        <w:lastRenderedPageBreak/>
        <w:t>production-based pay plans, and other non-sex-related factors. Objective is to eliminate use of the market in setting wages for jobs held by women” (Milkovich, 2019, p. 708).</w:t>
      </w:r>
    </w:p>
    <w:p w14:paraId="3D8938C5" w14:textId="77777777" w:rsidR="006E2DC7" w:rsidRPr="006E2DC7" w:rsidRDefault="006E2DC7" w:rsidP="006E2DC7">
      <w:r w:rsidRPr="006E2DC7">
        <w:rPr>
          <w:b/>
          <w:bCs/>
        </w:rPr>
        <w:t xml:space="preserve">10.  </w:t>
      </w:r>
      <w:hyperlink r:id="rId19" w:history="1">
        <w:r w:rsidRPr="006E2DC7">
          <w:rPr>
            <w:rStyle w:val="Hyperlink"/>
            <w:b/>
            <w:bCs/>
          </w:rPr>
          <w:t>Internal Alignment</w:t>
        </w:r>
      </w:hyperlink>
      <w:r w:rsidRPr="006E2DC7">
        <w:t>- The way that jobs are compensated within an organization that </w:t>
      </w:r>
    </w:p>
    <w:p w14:paraId="5453BA1A" w14:textId="77777777" w:rsidR="006E2DC7" w:rsidRPr="006E2DC7" w:rsidRDefault="006E2DC7" w:rsidP="006E2DC7">
      <w:r w:rsidRPr="006E2DC7">
        <w:t>       indicates that similar jobs with similar skill rates are being compensated at similar </w:t>
      </w:r>
    </w:p>
    <w:p w14:paraId="2B175DCD" w14:textId="77777777" w:rsidR="006E2DC7" w:rsidRPr="006E2DC7" w:rsidRDefault="006E2DC7" w:rsidP="006E2DC7">
      <w:r w:rsidRPr="006E2DC7">
        <w:t>       rates.</w:t>
      </w:r>
    </w:p>
    <w:p w14:paraId="3A763998" w14:textId="77777777" w:rsidR="006E2DC7" w:rsidRPr="006E2DC7" w:rsidRDefault="006E2DC7" w:rsidP="006E2DC7">
      <w:r w:rsidRPr="006E2DC7">
        <w:rPr>
          <w:b/>
          <w:bCs/>
        </w:rPr>
        <w:t xml:space="preserve">11.  </w:t>
      </w:r>
      <w:hyperlink r:id="rId20" w:history="1">
        <w:r w:rsidRPr="006E2DC7">
          <w:rPr>
            <w:rStyle w:val="Hyperlink"/>
            <w:b/>
            <w:bCs/>
          </w:rPr>
          <w:t>Exempt employee</w:t>
        </w:r>
      </w:hyperlink>
      <w:r w:rsidRPr="006E2DC7">
        <w:t>- An employee who is exempt from overtime under the Fair Labor </w:t>
      </w:r>
    </w:p>
    <w:p w14:paraId="648C57EE" w14:textId="77777777" w:rsidR="006E2DC7" w:rsidRPr="006E2DC7" w:rsidRDefault="006E2DC7" w:rsidP="006E2DC7">
      <w:r w:rsidRPr="006E2DC7">
        <w:t>       Standards Act.</w:t>
      </w:r>
    </w:p>
    <w:p w14:paraId="77162BE3" w14:textId="77777777" w:rsidR="006E2DC7" w:rsidRPr="006E2DC7" w:rsidRDefault="006E2DC7" w:rsidP="006E2DC7">
      <w:r w:rsidRPr="006E2DC7">
        <w:rPr>
          <w:b/>
          <w:bCs/>
        </w:rPr>
        <w:t xml:space="preserve">12.  </w:t>
      </w:r>
      <w:hyperlink r:id="rId21" w:history="1">
        <w:r w:rsidRPr="006E2DC7">
          <w:rPr>
            <w:rStyle w:val="Hyperlink"/>
            <w:b/>
            <w:bCs/>
          </w:rPr>
          <w:t>Nonexempt employee</w:t>
        </w:r>
      </w:hyperlink>
      <w:r w:rsidRPr="006E2DC7">
        <w:t>- An employee who is entitled to overtime compensation at 1.5   </w:t>
      </w:r>
    </w:p>
    <w:p w14:paraId="289E88EB" w14:textId="77777777" w:rsidR="006E2DC7" w:rsidRPr="006E2DC7" w:rsidRDefault="006E2DC7" w:rsidP="006E2DC7">
      <w:r w:rsidRPr="006E2DC7">
        <w:t>       times their base salary for hours worked exceeding 40 in a work week.</w:t>
      </w:r>
    </w:p>
    <w:p w14:paraId="64F7771C" w14:textId="77777777" w:rsidR="006E2DC7" w:rsidRPr="006E2DC7" w:rsidRDefault="006E2DC7" w:rsidP="006E2DC7">
      <w:r w:rsidRPr="006E2DC7">
        <w:rPr>
          <w:b/>
          <w:bCs/>
        </w:rPr>
        <w:t xml:space="preserve">13.  </w:t>
      </w:r>
      <w:hyperlink r:id="rId22" w:history="1">
        <w:proofErr w:type="spellStart"/>
        <w:r w:rsidRPr="006E2DC7">
          <w:rPr>
            <w:rStyle w:val="Hyperlink"/>
            <w:b/>
            <w:bCs/>
          </w:rPr>
          <w:t>Broadbanding</w:t>
        </w:r>
        <w:proofErr w:type="spellEnd"/>
      </w:hyperlink>
      <w:r w:rsidRPr="006E2DC7">
        <w:t>- Occurs when multiple salary grades are pulled into a smaller number of   </w:t>
      </w:r>
    </w:p>
    <w:p w14:paraId="04A161EA" w14:textId="77777777" w:rsidR="006E2DC7" w:rsidRPr="006E2DC7" w:rsidRDefault="006E2DC7" w:rsidP="006E2DC7">
      <w:r w:rsidRPr="006E2DC7">
        <w:t>       pay grades with broader ranges.</w:t>
      </w:r>
    </w:p>
    <w:p w14:paraId="3E360156" w14:textId="77777777" w:rsidR="006E2DC7" w:rsidRPr="006E2DC7" w:rsidRDefault="006E2DC7" w:rsidP="006E2DC7">
      <w:r w:rsidRPr="006E2DC7">
        <w:rPr>
          <w:b/>
          <w:bCs/>
        </w:rPr>
        <w:t xml:space="preserve">14. </w:t>
      </w:r>
      <w:hyperlink r:id="rId23" w:history="1">
        <w:r w:rsidRPr="006E2DC7">
          <w:rPr>
            <w:rStyle w:val="Hyperlink"/>
            <w:b/>
            <w:bCs/>
          </w:rPr>
          <w:t>Pay Ranges</w:t>
        </w:r>
      </w:hyperlink>
      <w:r w:rsidRPr="006E2DC7">
        <w:t>- Pay ranges are the steps within a specific pay grade that organizations establish to reflect a difference in skills, seniority, education, and/or experience. It’s not uncommon to have an entry-level pay range, and mid-level pay range, and an experienced pay range, all in one pay grade.</w:t>
      </w:r>
    </w:p>
    <w:p w14:paraId="38DE03FA" w14:textId="77777777" w:rsidR="006E2DC7" w:rsidRPr="006E2DC7" w:rsidRDefault="006E2DC7" w:rsidP="006E2DC7">
      <w:r w:rsidRPr="006E2DC7">
        <w:rPr>
          <w:b/>
          <w:bCs/>
        </w:rPr>
        <w:t>15</w:t>
      </w:r>
      <w:r w:rsidRPr="006E2DC7">
        <w:t xml:space="preserve">. </w:t>
      </w:r>
      <w:hyperlink r:id="rId24" w:history="1">
        <w:r w:rsidRPr="006E2DC7">
          <w:rPr>
            <w:rStyle w:val="Hyperlink"/>
            <w:b/>
            <w:bCs/>
          </w:rPr>
          <w:t>Pay Grades</w:t>
        </w:r>
      </w:hyperlink>
      <w:r w:rsidRPr="006E2DC7">
        <w:t>- A pay grade is a group of jobs with similar difficulty and value to the </w:t>
      </w:r>
    </w:p>
    <w:p w14:paraId="384B6F74" w14:textId="77777777" w:rsidR="006E2DC7" w:rsidRPr="006E2DC7" w:rsidRDefault="006E2DC7" w:rsidP="006E2DC7">
      <w:r w:rsidRPr="006E2DC7">
        <w:t>       organization as determined by job evaluation. </w:t>
      </w:r>
    </w:p>
    <w:p w14:paraId="40FF829E" w14:textId="77777777" w:rsidR="006E2DC7" w:rsidRPr="006E2DC7" w:rsidRDefault="006E2DC7" w:rsidP="006E2DC7">
      <w:r w:rsidRPr="006E2DC7">
        <w:rPr>
          <w:b/>
          <w:bCs/>
        </w:rPr>
        <w:t xml:space="preserve">16. </w:t>
      </w:r>
      <w:hyperlink r:id="rId25" w:history="1">
        <w:r w:rsidRPr="006E2DC7">
          <w:rPr>
            <w:rStyle w:val="Hyperlink"/>
            <w:b/>
            <w:bCs/>
          </w:rPr>
          <w:t>Job Families</w:t>
        </w:r>
      </w:hyperlink>
      <w:r w:rsidRPr="006E2DC7">
        <w:t xml:space="preserve">- Group of employees such as executive, managerial, professional, technical, clerical, and craft jobs which represent distinct job families. Within each of these will fall several ranges and/or pay grades. </w:t>
      </w:r>
    </w:p>
    <w:p w14:paraId="2542BA32" w14:textId="77777777" w:rsidR="006E2DC7" w:rsidRPr="006E2DC7" w:rsidRDefault="006E2DC7" w:rsidP="006E2DC7"/>
    <w:p w14:paraId="0E410DE6" w14:textId="77777777" w:rsidR="006E2DC7" w:rsidRPr="006E2DC7" w:rsidRDefault="006E2DC7" w:rsidP="006E2DC7"/>
    <w:p w14:paraId="0F7EB3B6" w14:textId="6265AE66" w:rsidR="006E2DC7" w:rsidRDefault="006E2DC7">
      <w:r>
        <w:br w:type="page"/>
      </w:r>
    </w:p>
    <w:p w14:paraId="71E07A29" w14:textId="18C06095" w:rsidR="006E2DC7" w:rsidRDefault="006E2DC7" w:rsidP="006E2DC7">
      <w:pPr>
        <w:jc w:val="center"/>
      </w:pPr>
      <w:r>
        <w:rPr>
          <w:noProof/>
        </w:rPr>
        <w:lastRenderedPageBreak/>
        <w:drawing>
          <wp:inline distT="0" distB="0" distL="0" distR="0" wp14:anchorId="0E21B9D9" wp14:editId="56A1D049">
            <wp:extent cx="2232052" cy="1254337"/>
            <wp:effectExtent l="0" t="0" r="317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6">
                      <a:extLst>
                        <a:ext uri="{28A0092B-C50C-407E-A947-70E740481C1C}">
                          <a14:useLocalDpi xmlns:a14="http://schemas.microsoft.com/office/drawing/2010/main" val="0"/>
                        </a:ext>
                      </a:extLst>
                    </a:blip>
                    <a:stretch>
                      <a:fillRect/>
                    </a:stretch>
                  </pic:blipFill>
                  <pic:spPr>
                    <a:xfrm>
                      <a:off x="0" y="0"/>
                      <a:ext cx="2272148" cy="1276870"/>
                    </a:xfrm>
                    <a:prstGeom prst="rect">
                      <a:avLst/>
                    </a:prstGeom>
                  </pic:spPr>
                </pic:pic>
              </a:graphicData>
            </a:graphic>
          </wp:inline>
        </w:drawing>
      </w:r>
    </w:p>
    <w:p w14:paraId="2745E25D" w14:textId="3F09C009" w:rsidR="006E2DC7" w:rsidRDefault="006E2DC7" w:rsidP="006E2DC7">
      <w:pPr>
        <w:jc w:val="center"/>
      </w:pPr>
    </w:p>
    <w:p w14:paraId="4086569A" w14:textId="3DF971A8" w:rsidR="006E2DC7" w:rsidRPr="006E2DC7" w:rsidRDefault="006E2DC7" w:rsidP="006E2DC7">
      <w:pPr>
        <w:jc w:val="center"/>
      </w:pPr>
      <w:r w:rsidRPr="006E2DC7">
        <w:t>Time:  6 minutes</w:t>
      </w:r>
    </w:p>
    <w:p w14:paraId="7CB521BE" w14:textId="258A2003" w:rsidR="006E2DC7" w:rsidRPr="006E2DC7" w:rsidRDefault="006E2DC7" w:rsidP="006E2DC7">
      <w:pPr>
        <w:jc w:val="center"/>
      </w:pPr>
      <w:r w:rsidRPr="006E2DC7">
        <w:t>Running time: 25 minutes</w:t>
      </w:r>
    </w:p>
    <w:p w14:paraId="4BDC6105" w14:textId="77777777" w:rsidR="006E2DC7" w:rsidRPr="006E2DC7" w:rsidRDefault="006E2DC7" w:rsidP="006E2DC7">
      <w:r w:rsidRPr="006E2DC7">
        <w:t> </w:t>
      </w:r>
    </w:p>
    <w:p w14:paraId="6082E557" w14:textId="77777777" w:rsidR="006E2DC7" w:rsidRPr="006E2DC7" w:rsidRDefault="006E2DC7" w:rsidP="006E2DC7">
      <w:r w:rsidRPr="006E2DC7">
        <w:rPr>
          <w:b/>
          <w:bCs/>
        </w:rPr>
        <w:t>Objective</w:t>
      </w:r>
      <w:r w:rsidRPr="006E2DC7">
        <w:t>: Identify the difference between exempt and non-exempt employees.</w:t>
      </w:r>
    </w:p>
    <w:p w14:paraId="18A5235C" w14:textId="77777777" w:rsidR="006E2DC7" w:rsidRPr="006E2DC7" w:rsidRDefault="006E2DC7" w:rsidP="006E2DC7">
      <w:r w:rsidRPr="006E2DC7">
        <w:rPr>
          <w:b/>
          <w:bCs/>
        </w:rPr>
        <w:t>Description</w:t>
      </w:r>
      <w:r w:rsidRPr="006E2DC7">
        <w:t>: Discuss the differences between exempt and nonexempt and how pay structures are created.</w:t>
      </w:r>
    </w:p>
    <w:p w14:paraId="124A315A" w14:textId="3EFACEBC" w:rsidR="006E2DC7" w:rsidRPr="006E2DC7" w:rsidRDefault="006E2DC7" w:rsidP="006E2DC7">
      <w:r w:rsidRPr="006E2DC7">
        <w:rPr>
          <w:b/>
          <w:bCs/>
        </w:rPr>
        <w:t>Instructional Method</w:t>
      </w:r>
      <w:r w:rsidRPr="006E2DC7">
        <w:t>: Lecture - Large group Discussion </w:t>
      </w:r>
    </w:p>
    <w:p w14:paraId="435414A0" w14:textId="77777777" w:rsidR="006E2DC7" w:rsidRPr="006E2DC7" w:rsidRDefault="006E2DC7" w:rsidP="006E2DC7">
      <w:r w:rsidRPr="006E2DC7">
        <w:t> </w:t>
      </w:r>
    </w:p>
    <w:p w14:paraId="0BA80A2E" w14:textId="77777777" w:rsidR="006E2DC7" w:rsidRPr="006E2DC7" w:rsidRDefault="006E2DC7" w:rsidP="006E2DC7">
      <w:r w:rsidRPr="006E2DC7">
        <w:rPr>
          <w:b/>
          <w:bCs/>
        </w:rPr>
        <w:t>Script</w:t>
      </w:r>
      <w:r w:rsidRPr="006E2DC7">
        <w:t>:   </w:t>
      </w:r>
    </w:p>
    <w:p w14:paraId="489B4833" w14:textId="77777777" w:rsidR="006E2DC7" w:rsidRPr="006E2DC7" w:rsidRDefault="006E2DC7" w:rsidP="006E2DC7">
      <w:r w:rsidRPr="006E2DC7">
        <w:t xml:space="preserve">When designing pay levels and structures, we must consider several important details. </w:t>
      </w:r>
    </w:p>
    <w:p w14:paraId="082D9CEE" w14:textId="77777777" w:rsidR="006E2DC7" w:rsidRPr="006E2DC7" w:rsidRDefault="006E2DC7" w:rsidP="006E2DC7">
      <w:r w:rsidRPr="006E2DC7">
        <w:t>As we learned in the last exercise, an employee who is exempt from overtime under the Fair Labor Standards Act is exempt.</w:t>
      </w:r>
    </w:p>
    <w:p w14:paraId="58EA061D" w14:textId="59358A88" w:rsidR="006E2DC7" w:rsidRDefault="006E2DC7" w:rsidP="006E2DC7">
      <w:r w:rsidRPr="006E2DC7">
        <w:t>An employee who is entitled to overtime compensation at 1.5 times their base salary for hours worked exceeding 40 in a work week is nonexempt</w:t>
      </w:r>
      <w:r>
        <w:t>.</w:t>
      </w:r>
    </w:p>
    <w:p w14:paraId="7610754B" w14:textId="77777777" w:rsidR="006E2DC7" w:rsidRPr="006E2DC7" w:rsidRDefault="006E2DC7" w:rsidP="006E2DC7"/>
    <w:p w14:paraId="24F97475" w14:textId="77777777" w:rsidR="006E2DC7" w:rsidRPr="006E2DC7" w:rsidRDefault="006E2DC7" w:rsidP="006E2DC7">
      <w:r w:rsidRPr="006E2DC7">
        <w:rPr>
          <w:b/>
          <w:bCs/>
        </w:rPr>
        <w:t>Ask</w:t>
      </w:r>
      <w:r w:rsidRPr="006E2DC7">
        <w:t xml:space="preserve">:  </w:t>
      </w:r>
    </w:p>
    <w:p w14:paraId="10F571E4" w14:textId="7070C20B" w:rsidR="006E2DC7" w:rsidRDefault="006E2DC7" w:rsidP="006E2DC7">
      <w:pPr>
        <w:pStyle w:val="ListParagraph"/>
        <w:numPr>
          <w:ilvl w:val="0"/>
          <w:numId w:val="7"/>
        </w:numPr>
      </w:pPr>
      <w:r w:rsidRPr="006E2DC7">
        <w:t>What are some professions that are usually nonexempt?</w:t>
      </w:r>
    </w:p>
    <w:p w14:paraId="331EF2F3" w14:textId="5EF8B6DD" w:rsidR="006E2DC7" w:rsidRDefault="006E2DC7" w:rsidP="006E2DC7">
      <w:pPr>
        <w:pStyle w:val="ListParagraph"/>
        <w:numPr>
          <w:ilvl w:val="0"/>
          <w:numId w:val="7"/>
        </w:numPr>
      </w:pPr>
      <w:r w:rsidRPr="006E2DC7">
        <w:t>Which are exempt?</w:t>
      </w:r>
    </w:p>
    <w:p w14:paraId="068C1F58" w14:textId="77777777" w:rsidR="006E2DC7" w:rsidRPr="006E2DC7" w:rsidRDefault="006E2DC7" w:rsidP="006E2DC7"/>
    <w:p w14:paraId="455B13D1" w14:textId="77777777" w:rsidR="006E2DC7" w:rsidRPr="006E2DC7" w:rsidRDefault="006E2DC7" w:rsidP="006E2DC7">
      <w:r w:rsidRPr="006E2DC7">
        <w:rPr>
          <w:b/>
          <w:bCs/>
        </w:rPr>
        <w:t>Facilitator Notes:</w:t>
      </w:r>
      <w:r w:rsidRPr="006E2DC7">
        <w:t xml:space="preserve">  </w:t>
      </w:r>
    </w:p>
    <w:p w14:paraId="521413F6" w14:textId="77777777" w:rsidR="006E2DC7" w:rsidRPr="006E2DC7" w:rsidRDefault="006E2DC7" w:rsidP="006E2DC7">
      <w:r w:rsidRPr="006E2DC7">
        <w:t>Discuss the differences between exempt and nonexempt and how pay structures are created.</w:t>
      </w:r>
    </w:p>
    <w:p w14:paraId="674EB8CE" w14:textId="77777777" w:rsidR="006E2DC7" w:rsidRPr="006E2DC7" w:rsidRDefault="006E2DC7" w:rsidP="006E2DC7">
      <w:pPr>
        <w:numPr>
          <w:ilvl w:val="0"/>
          <w:numId w:val="5"/>
        </w:numPr>
      </w:pPr>
      <w:hyperlink r:id="rId27" w:history="1">
        <w:r w:rsidRPr="006E2DC7">
          <w:rPr>
            <w:rStyle w:val="Hyperlink"/>
            <w:b/>
            <w:bCs/>
          </w:rPr>
          <w:t>Exempt or nonexempt</w:t>
        </w:r>
      </w:hyperlink>
      <w:r w:rsidRPr="006E2DC7">
        <w:t>- Every job in your organization must be identified as Exempt or Nonexempt. These decisions should have happened during the job analysis/job description phase. Some organizations use a separate pay scale for exempt employees so that there is less room for misinterpretation between classes of employees. It is, however, a good idea to express salaries consistently throughout the organization, so we recommend one pay scale that includes every position.</w:t>
      </w:r>
    </w:p>
    <w:p w14:paraId="52149B04" w14:textId="77777777" w:rsidR="006E2DC7" w:rsidRPr="006E2DC7" w:rsidRDefault="006E2DC7" w:rsidP="006E2DC7">
      <w:pPr>
        <w:numPr>
          <w:ilvl w:val="0"/>
          <w:numId w:val="5"/>
        </w:numPr>
      </w:pPr>
      <w:r w:rsidRPr="006E2DC7">
        <w:rPr>
          <w:b/>
          <w:bCs/>
        </w:rPr>
        <w:t>Establish job families</w:t>
      </w:r>
      <w:r w:rsidRPr="006E2DC7">
        <w:t>- The point is to place similar jobs from across the organization into job families, so they will be easier to compare and compensate fairly.</w:t>
      </w:r>
    </w:p>
    <w:p w14:paraId="7B8BBCAB" w14:textId="77777777" w:rsidR="006E2DC7" w:rsidRPr="006E2DC7" w:rsidRDefault="006E2DC7" w:rsidP="006E2DC7">
      <w:pPr>
        <w:numPr>
          <w:ilvl w:val="0"/>
          <w:numId w:val="5"/>
        </w:numPr>
      </w:pPr>
      <w:r w:rsidRPr="006E2DC7">
        <w:rPr>
          <w:b/>
          <w:bCs/>
        </w:rPr>
        <w:t>Determine market competitive pay line</w:t>
      </w:r>
      <w:r w:rsidRPr="006E2DC7">
        <w:t>- Is your organization going to lead, lag, or match the market? How does this tie into organizational strategy?</w:t>
      </w:r>
    </w:p>
    <w:p w14:paraId="3AD1F29E" w14:textId="77777777" w:rsidR="006E2DC7" w:rsidRPr="006E2DC7" w:rsidRDefault="006E2DC7" w:rsidP="006E2DC7">
      <w:pPr>
        <w:numPr>
          <w:ilvl w:val="0"/>
          <w:numId w:val="6"/>
        </w:numPr>
      </w:pPr>
      <w:r w:rsidRPr="006E2DC7">
        <w:rPr>
          <w:b/>
          <w:bCs/>
        </w:rPr>
        <w:t>Pay Grades and Ranges</w:t>
      </w:r>
      <w:r w:rsidRPr="006E2DC7">
        <w:t xml:space="preserve">- How many pay grades does your organization want to manage? How many does it need </w:t>
      </w:r>
      <w:proofErr w:type="gramStart"/>
      <w:r w:rsidRPr="006E2DC7">
        <w:t>in order to</w:t>
      </w:r>
      <w:proofErr w:type="gramEnd"/>
      <w:r w:rsidRPr="006E2DC7">
        <w:t xml:space="preserve"> place jobs into appropriate pay ranges? The pay grades should be broad enough to cover similar positions and have sufficient pay ranges within it to account for experience, time on the job, and COLA increases for employees.</w:t>
      </w:r>
    </w:p>
    <w:p w14:paraId="2355730A" w14:textId="77777777" w:rsidR="006E2DC7" w:rsidRPr="006E2DC7" w:rsidRDefault="006E2DC7" w:rsidP="006E2DC7">
      <w:pPr>
        <w:numPr>
          <w:ilvl w:val="0"/>
          <w:numId w:val="6"/>
        </w:numPr>
      </w:pPr>
      <w:hyperlink r:id="rId28" w:history="1">
        <w:r w:rsidRPr="006E2DC7">
          <w:rPr>
            <w:rStyle w:val="Hyperlink"/>
            <w:b/>
            <w:bCs/>
          </w:rPr>
          <w:t>Pay for Performance</w:t>
        </w:r>
      </w:hyperlink>
      <w:r w:rsidRPr="006E2DC7">
        <w:t>- We will discuss this in-depth in Module 10, but employers must determine if they want to allow any type of pay for performance plan in the overall compensation design.</w:t>
      </w:r>
    </w:p>
    <w:p w14:paraId="7418E039" w14:textId="5E557B1C" w:rsidR="006E2DC7" w:rsidRDefault="006E2DC7">
      <w:r>
        <w:br w:type="page"/>
      </w:r>
    </w:p>
    <w:p w14:paraId="1060CC19" w14:textId="43EDDB56" w:rsidR="006E2DC7" w:rsidRDefault="006E2DC7" w:rsidP="006E2DC7">
      <w:pPr>
        <w:jc w:val="center"/>
      </w:pPr>
      <w:r>
        <w:rPr>
          <w:noProof/>
        </w:rPr>
        <w:lastRenderedPageBreak/>
        <w:drawing>
          <wp:inline distT="0" distB="0" distL="0" distR="0" wp14:anchorId="719BA8F6" wp14:editId="59CDB6E2">
            <wp:extent cx="2199938" cy="1236290"/>
            <wp:effectExtent l="0" t="0" r="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2246463" cy="1262435"/>
                    </a:xfrm>
                    <a:prstGeom prst="rect">
                      <a:avLst/>
                    </a:prstGeom>
                  </pic:spPr>
                </pic:pic>
              </a:graphicData>
            </a:graphic>
          </wp:inline>
        </w:drawing>
      </w:r>
    </w:p>
    <w:p w14:paraId="170446EA" w14:textId="1A213C3A" w:rsidR="006E2DC7" w:rsidRDefault="006E2DC7" w:rsidP="006E2DC7">
      <w:pPr>
        <w:jc w:val="center"/>
      </w:pPr>
    </w:p>
    <w:p w14:paraId="126CFDB9" w14:textId="59020C67" w:rsidR="006E2DC7" w:rsidRPr="006E2DC7" w:rsidRDefault="006E2DC7" w:rsidP="006E2DC7">
      <w:pPr>
        <w:jc w:val="center"/>
      </w:pPr>
      <w:r w:rsidRPr="006E2DC7">
        <w:t>Time:  10 minutes</w:t>
      </w:r>
    </w:p>
    <w:p w14:paraId="7A4E5A1A" w14:textId="3EA2B9CA" w:rsidR="006E2DC7" w:rsidRPr="006E2DC7" w:rsidRDefault="006E2DC7" w:rsidP="006E2DC7">
      <w:pPr>
        <w:jc w:val="center"/>
      </w:pPr>
      <w:r w:rsidRPr="006E2DC7">
        <w:t>Running time: 35 minutes</w:t>
      </w:r>
    </w:p>
    <w:p w14:paraId="2AE3849E" w14:textId="77777777" w:rsidR="006E2DC7" w:rsidRPr="006E2DC7" w:rsidRDefault="006E2DC7" w:rsidP="006E2DC7">
      <w:r w:rsidRPr="006E2DC7">
        <w:t> </w:t>
      </w:r>
    </w:p>
    <w:p w14:paraId="75636DE6" w14:textId="77777777" w:rsidR="006E2DC7" w:rsidRPr="006E2DC7" w:rsidRDefault="006E2DC7" w:rsidP="006E2DC7">
      <w:r w:rsidRPr="006E2DC7">
        <w:rPr>
          <w:b/>
          <w:bCs/>
        </w:rPr>
        <w:t>Objective</w:t>
      </w:r>
      <w:r w:rsidRPr="006E2DC7">
        <w:t>: Evaluate various types of external compensation research.</w:t>
      </w:r>
    </w:p>
    <w:p w14:paraId="027BFBDB" w14:textId="77777777" w:rsidR="006E2DC7" w:rsidRPr="006E2DC7" w:rsidRDefault="006E2DC7" w:rsidP="006E2DC7">
      <w:r w:rsidRPr="006E2DC7">
        <w:rPr>
          <w:b/>
          <w:bCs/>
        </w:rPr>
        <w:t>Description</w:t>
      </w:r>
      <w:r w:rsidRPr="006E2DC7">
        <w:t>: Discuss the 2 ways to determine if your pay rates are externally competitive via research.</w:t>
      </w:r>
    </w:p>
    <w:p w14:paraId="6979B83A" w14:textId="77777777" w:rsidR="006E2DC7" w:rsidRPr="006E2DC7" w:rsidRDefault="006E2DC7" w:rsidP="006E2DC7">
      <w:r w:rsidRPr="006E2DC7">
        <w:rPr>
          <w:b/>
          <w:bCs/>
        </w:rPr>
        <w:t>Instructional Method</w:t>
      </w:r>
      <w:r w:rsidRPr="006E2DC7">
        <w:t>: Lecture </w:t>
      </w:r>
    </w:p>
    <w:p w14:paraId="7D9D87B3" w14:textId="77777777" w:rsidR="006E2DC7" w:rsidRPr="006E2DC7" w:rsidRDefault="006E2DC7" w:rsidP="006E2DC7">
      <w:r w:rsidRPr="006E2DC7">
        <w:t> </w:t>
      </w:r>
    </w:p>
    <w:p w14:paraId="1F6BCDD3" w14:textId="77777777" w:rsidR="006E2DC7" w:rsidRPr="006E2DC7" w:rsidRDefault="006E2DC7" w:rsidP="006E2DC7">
      <w:r w:rsidRPr="006E2DC7">
        <w:rPr>
          <w:b/>
          <w:bCs/>
        </w:rPr>
        <w:t>Script</w:t>
      </w:r>
      <w:r w:rsidRPr="006E2DC7">
        <w:t>:   The only way to determine if your pay rates are externally competitive is by doing research. This includes several steps:</w:t>
      </w:r>
    </w:p>
    <w:p w14:paraId="05C3CB6F" w14:textId="77777777" w:rsidR="006E2DC7" w:rsidRPr="006E2DC7" w:rsidRDefault="006E2DC7" w:rsidP="006E2DC7">
      <w:pPr>
        <w:numPr>
          <w:ilvl w:val="0"/>
          <w:numId w:val="8"/>
        </w:numPr>
      </w:pPr>
      <w:r w:rsidRPr="006E2DC7">
        <w:rPr>
          <w:b/>
          <w:bCs/>
        </w:rPr>
        <w:t>Benchmark Jobs</w:t>
      </w:r>
      <w:r w:rsidRPr="006E2DC7">
        <w:t>- before you can do any external research, you must identify benchmark jobs.</w:t>
      </w:r>
    </w:p>
    <w:p w14:paraId="43600225" w14:textId="03BE4338" w:rsidR="006E2DC7" w:rsidRDefault="006E2DC7" w:rsidP="006E2DC7">
      <w:pPr>
        <w:numPr>
          <w:ilvl w:val="0"/>
          <w:numId w:val="8"/>
        </w:numPr>
      </w:pPr>
      <w:hyperlink r:id="rId30" w:history="1">
        <w:r w:rsidRPr="006E2DC7">
          <w:rPr>
            <w:rStyle w:val="Hyperlink"/>
            <w:b/>
            <w:bCs/>
          </w:rPr>
          <w:t>Salary Survey</w:t>
        </w:r>
      </w:hyperlink>
      <w:r w:rsidRPr="006E2DC7">
        <w:rPr>
          <w:b/>
          <w:bCs/>
        </w:rPr>
        <w:t xml:space="preserve">- </w:t>
      </w:r>
      <w:r w:rsidRPr="006E2DC7">
        <w:t>Once you have selected the benchmark job in your organization that you want to use for external comparison, it’s time to use those benchmarks to compare compensation rates with your competitors.</w:t>
      </w:r>
    </w:p>
    <w:p w14:paraId="35255DBD" w14:textId="77777777" w:rsidR="006E2DC7" w:rsidRPr="006E2DC7" w:rsidRDefault="006E2DC7" w:rsidP="00D9653A">
      <w:pPr>
        <w:ind w:left="360"/>
      </w:pPr>
    </w:p>
    <w:p w14:paraId="553F0E58" w14:textId="77777777" w:rsidR="006E2DC7" w:rsidRPr="006E2DC7" w:rsidRDefault="006E2DC7" w:rsidP="006E2DC7">
      <w:r w:rsidRPr="006E2DC7">
        <w:rPr>
          <w:b/>
          <w:bCs/>
        </w:rPr>
        <w:t>Facilitator Notes:</w:t>
      </w:r>
      <w:r w:rsidRPr="006E2DC7">
        <w:t xml:space="preserve">  </w:t>
      </w:r>
    </w:p>
    <w:p w14:paraId="6F163C0E" w14:textId="77777777" w:rsidR="006E2DC7" w:rsidRPr="006E2DC7" w:rsidRDefault="006E2DC7" w:rsidP="006E2DC7">
      <w:r w:rsidRPr="006E2DC7">
        <w:br/>
      </w:r>
      <w:r w:rsidRPr="006E2DC7">
        <w:rPr>
          <w:b/>
          <w:bCs/>
        </w:rPr>
        <w:t>Benchmark Jobs</w:t>
      </w:r>
    </w:p>
    <w:p w14:paraId="430AC91E" w14:textId="77777777" w:rsidR="006E2DC7" w:rsidRPr="006E2DC7" w:rsidRDefault="006E2DC7" w:rsidP="006E2DC7">
      <w:r w:rsidRPr="006E2DC7">
        <w:rPr>
          <w:b/>
          <w:bCs/>
        </w:rPr>
        <w:t>a</w:t>
      </w:r>
      <w:r w:rsidRPr="006E2DC7">
        <w:t xml:space="preserve">. </w:t>
      </w:r>
      <w:r w:rsidRPr="006E2DC7">
        <w:rPr>
          <w:b/>
          <w:bCs/>
        </w:rPr>
        <w:t xml:space="preserve">Select benchmark jobs- </w:t>
      </w:r>
      <w:r w:rsidRPr="006E2DC7">
        <w:t xml:space="preserve">These are comparable positions outside your organization. Compare job descriptions first. Make sure you are comparing objectively as you will use these outside jobs to evaluate the value of your own positions. The time and energy you spend here will be rewarded </w:t>
      </w:r>
      <w:proofErr w:type="gramStart"/>
      <w:r w:rsidRPr="006E2DC7">
        <w:t>later on</w:t>
      </w:r>
      <w:proofErr w:type="gramEnd"/>
      <w:r w:rsidRPr="006E2DC7">
        <w:t>. Get your matches as close as possible so that you are comparing similar KSAO’s.</w:t>
      </w:r>
    </w:p>
    <w:p w14:paraId="0FD24A42" w14:textId="77777777" w:rsidR="006E2DC7" w:rsidRPr="006E2DC7" w:rsidRDefault="006E2DC7" w:rsidP="006E2DC7">
      <w:r w:rsidRPr="006E2DC7">
        <w:rPr>
          <w:b/>
          <w:bCs/>
        </w:rPr>
        <w:t>b.</w:t>
      </w:r>
      <w:r w:rsidRPr="006E2DC7">
        <w:t xml:space="preserve"> </w:t>
      </w:r>
      <w:r w:rsidRPr="006E2DC7">
        <w:rPr>
          <w:b/>
          <w:bCs/>
        </w:rPr>
        <w:t>Choose compensable factors-</w:t>
      </w:r>
      <w:r w:rsidRPr="006E2DC7">
        <w:t xml:space="preserve"> Use the 4 universal factors first (skill, effort, responsibility, and working conditions). How many compensable factors you choose depends largely on how many are needed to accurately reflect the essential elements of the job. Use a job analysis and job descriptions to make these decisions. It is always a good idea to have the compensable factors also be the essential functions of the position for ADA purposes.</w:t>
      </w:r>
    </w:p>
    <w:p w14:paraId="11778EF6" w14:textId="77777777" w:rsidR="006E2DC7" w:rsidRPr="006E2DC7" w:rsidRDefault="006E2DC7" w:rsidP="006E2DC7">
      <w:r w:rsidRPr="006E2DC7">
        <w:rPr>
          <w:b/>
          <w:bCs/>
        </w:rPr>
        <w:t>c.</w:t>
      </w:r>
      <w:r w:rsidRPr="006E2DC7">
        <w:t xml:space="preserve"> </w:t>
      </w:r>
      <w:r w:rsidRPr="006E2DC7">
        <w:rPr>
          <w:b/>
          <w:bCs/>
        </w:rPr>
        <w:t>Define compensable factor degrees-</w:t>
      </w:r>
      <w:r w:rsidRPr="006E2DC7">
        <w:t xml:space="preserve"> Each compensable factor must be broken down into levels or degrees so that the level of proficiency can be determined. This is the area where an entry level administrative assistant would make a lower wage than a more experiences administrative assistant even though they would be in the same pay range. You MUST write out these degree statements so that they are clear and support clear differences in requirements. For example: An Administrative Assistant 1 might be the entry-level degree where every clerical worker enters your organization. Great. But you have 4 levels of Administrative Assistant. How does an employee move from one level to the next? What are the differences in requirements between level 1 and level 2? Having clear degree statements will make your job of educating your employees much easier and will contribute to preparing employee performance evaluations and improvement plans.</w:t>
      </w:r>
    </w:p>
    <w:p w14:paraId="32B423B2" w14:textId="77777777" w:rsidR="006E2DC7" w:rsidRPr="006E2DC7" w:rsidRDefault="006E2DC7" w:rsidP="006E2DC7">
      <w:r w:rsidRPr="006E2DC7">
        <w:br/>
        <w:t>       Determine the weight of each compensable factor- This is where you determine  </w:t>
      </w:r>
    </w:p>
    <w:p w14:paraId="43CA4393" w14:textId="77777777" w:rsidR="006E2DC7" w:rsidRPr="006E2DC7" w:rsidRDefault="006E2DC7" w:rsidP="006E2DC7">
      <w:r w:rsidRPr="006E2DC7">
        <w:t>        which compensable factors are most important to the overall job.             </w:t>
      </w:r>
    </w:p>
    <w:p w14:paraId="45014AAF" w14:textId="77777777" w:rsidR="006E2DC7" w:rsidRDefault="006E2DC7" w:rsidP="006E2DC7">
      <w:r w:rsidRPr="006E2DC7">
        <w:br/>
        <w:t>       For example, using the 4 universal factors, you might decide that:                                                                                                                                          </w:t>
      </w:r>
    </w:p>
    <w:p w14:paraId="418F250F" w14:textId="66F1C4BE" w:rsidR="006E2DC7" w:rsidRPr="006E2DC7" w:rsidRDefault="006E2DC7" w:rsidP="006E2DC7">
      <w:r w:rsidRPr="006E2DC7">
        <w:lastRenderedPageBreak/>
        <w:t xml:space="preserve"> - skill is worth 50% of the</w:t>
      </w:r>
      <w:r>
        <w:t xml:space="preserve"> </w:t>
      </w:r>
      <w:r w:rsidRPr="006E2DC7">
        <w:t>job                                                                                                                                                                                                      - responsibility is worth 15%                                                                                                                                                                                                                 - effort is worth 25%                                                                                                                                                                                                                                                    </w:t>
      </w:r>
    </w:p>
    <w:p w14:paraId="2B8D954E" w14:textId="77777777" w:rsidR="006E2DC7" w:rsidRPr="006E2DC7" w:rsidRDefault="006E2DC7" w:rsidP="006E2DC7">
      <w:pPr>
        <w:numPr>
          <w:ilvl w:val="0"/>
          <w:numId w:val="9"/>
        </w:numPr>
      </w:pPr>
      <w:r w:rsidRPr="006E2DC7">
        <w:t>working conditions are worth 10%</w:t>
      </w:r>
    </w:p>
    <w:p w14:paraId="71A5978B" w14:textId="77777777" w:rsidR="006E2DC7" w:rsidRPr="006E2DC7" w:rsidRDefault="006E2DC7" w:rsidP="006E2DC7">
      <w:proofErr w:type="gramStart"/>
      <w:r w:rsidRPr="006E2DC7">
        <w:t>·  (</w:t>
      </w:r>
      <w:proofErr w:type="gramEnd"/>
      <w:r w:rsidRPr="006E2DC7">
        <w:t>P.S.) These weights are also helpful in creating personnel evaluation rubrics (module 10)!</w:t>
      </w:r>
    </w:p>
    <w:p w14:paraId="78B390E6" w14:textId="77777777" w:rsidR="006E2DC7" w:rsidRPr="006E2DC7" w:rsidRDefault="006E2DC7" w:rsidP="006E2DC7">
      <w:r w:rsidRPr="006E2DC7">
        <w:br/>
        <w:t xml:space="preserve">But how do you decide? This is another area where paired comparison </w:t>
      </w:r>
      <w:proofErr w:type="gramStart"/>
      <w:r w:rsidRPr="006E2DC7">
        <w:t>ranking</w:t>
      </w:r>
      <w:proofErr w:type="gramEnd"/>
      <w:r w:rsidRPr="006E2DC7">
        <w:t xml:space="preserve"> or alternation ranking can come in handy. If you take all the job duties for a position and have the review committee rank them in order of most and least importance to the position, then you can accurately assign levels of value to a compensable factor. It’s quick, easy, and can even be accomplished in a manner that makes it a game if you really want to get creative!      </w:t>
      </w:r>
    </w:p>
    <w:p w14:paraId="1BCACCDB" w14:textId="77777777" w:rsidR="006E2DC7" w:rsidRPr="006E2DC7" w:rsidRDefault="006E2DC7" w:rsidP="006E2DC7">
      <w:r w:rsidRPr="006E2DC7">
        <w:t>     </w:t>
      </w:r>
    </w:p>
    <w:p w14:paraId="4E21A66E" w14:textId="77777777" w:rsidR="006E2DC7" w:rsidRPr="006E2DC7" w:rsidRDefault="006E2DC7" w:rsidP="006E2DC7">
      <w:r w:rsidRPr="006E2DC7">
        <w:rPr>
          <w:b/>
          <w:bCs/>
        </w:rPr>
        <w:t>d</w:t>
      </w:r>
      <w:r w:rsidRPr="006E2DC7">
        <w:t xml:space="preserve">. </w:t>
      </w:r>
      <w:r w:rsidRPr="006E2DC7">
        <w:rPr>
          <w:b/>
          <w:bCs/>
        </w:rPr>
        <w:t>Determine the point values for each compensable factor-</w:t>
      </w:r>
      <w:r w:rsidRPr="006E2DC7">
        <w:t xml:space="preserve"> This is accomplished by assigning point values to each compensable factor up to a maximum level. As an example, if we use our 4 universal factors and determine that 100 would be the maximum point value. Based on our earlier decisions about CF weight in step 4, we can then do some simple math:</w:t>
      </w:r>
      <w:r w:rsidRPr="006E2DC7">
        <w:rPr>
          <w:b/>
          <w:bCs/>
        </w:rPr>
        <w:t xml:space="preserve">                                                                                                                                          </w:t>
      </w:r>
    </w:p>
    <w:p w14:paraId="7BFA9EA0" w14:textId="77777777" w:rsidR="006E2DC7" w:rsidRPr="006E2DC7" w:rsidRDefault="006E2DC7" w:rsidP="006E2DC7">
      <w:r w:rsidRPr="006E2DC7">
        <w:t>- Skill- (50%*100) = 50 points                                                                                                                                                                                                           - Responsibility- (15%*100) =</w:t>
      </w:r>
      <w:r w:rsidRPr="006E2DC7">
        <w:rPr>
          <w:b/>
          <w:bCs/>
        </w:rPr>
        <w:t xml:space="preserve">  </w:t>
      </w:r>
      <w:r w:rsidRPr="006E2DC7">
        <w:t>15 points                                                                                                                                                                                           - Effort- (25%*100) = 25 points                                                                                                                                                                                                         - Working Conditions- (10%*100) = 10 points                                                                                                                                                                                                        </w:t>
      </w:r>
    </w:p>
    <w:p w14:paraId="58A46A11" w14:textId="77777777" w:rsidR="006E2DC7" w:rsidRPr="006E2DC7" w:rsidRDefault="006E2DC7" w:rsidP="006E2DC7">
      <w:r w:rsidRPr="006E2DC7">
        <w:t xml:space="preserve">Then, using the degrees you defined in step 3, assign a point value to each </w:t>
      </w:r>
      <w:proofErr w:type="gramStart"/>
      <w:r w:rsidRPr="006E2DC7">
        <w:t>degree  using</w:t>
      </w:r>
      <w:proofErr w:type="gramEnd"/>
      <w:r w:rsidRPr="006E2DC7">
        <w:t xml:space="preserve"> the lowest number of points to represent the lowest skill level.                                                                                                                                                 </w:t>
      </w:r>
    </w:p>
    <w:p w14:paraId="3685F773" w14:textId="77777777" w:rsidR="006E2DC7" w:rsidRPr="006E2DC7" w:rsidRDefault="006E2DC7" w:rsidP="006E2DC7">
      <w:r w:rsidRPr="006E2DC7">
        <w:rPr>
          <w:b/>
          <w:bCs/>
        </w:rPr>
        <w:t>e</w:t>
      </w:r>
      <w:r w:rsidRPr="006E2DC7">
        <w:t xml:space="preserve">. </w:t>
      </w:r>
      <w:r w:rsidRPr="006E2DC7">
        <w:rPr>
          <w:b/>
          <w:bCs/>
        </w:rPr>
        <w:t>Verify compensable factory degrees and point values-</w:t>
      </w:r>
      <w:r w:rsidRPr="006E2DC7">
        <w:t xml:space="preserve"> It’s always important to test and verify your point values. Use a committee and reach a consensus that works in terms of your organizational strategy. This type of committee should consist of both those who are highly familiar with the position and a devil’s advocate.</w:t>
      </w:r>
    </w:p>
    <w:p w14:paraId="4C72D87C" w14:textId="77777777" w:rsidR="006E2DC7" w:rsidRPr="006E2DC7" w:rsidRDefault="006E2DC7" w:rsidP="006E2DC7">
      <w:r w:rsidRPr="006E2DC7">
        <w:br/>
        <w:t>It is critical to identify someone in the organization who is good at playing Devil’s Advocate. They should be someone who gets along with most people so that their approach to asking the hard questions is not viewed negatively. Or you can switch off and assign someone that role in a team. Some people are better at challenging the consensus than others, but in the verification process, you NEED someone who can ask the hard questions and challenge “the way we’ve always done it.”</w:t>
      </w:r>
    </w:p>
    <w:p w14:paraId="6CE7E17D" w14:textId="77777777" w:rsidR="006E2DC7" w:rsidRPr="006E2DC7" w:rsidRDefault="006E2DC7" w:rsidP="006E2DC7">
      <w:r w:rsidRPr="006E2DC7">
        <w:br/>
      </w:r>
      <w:r w:rsidRPr="006E2DC7">
        <w:rPr>
          <w:b/>
          <w:bCs/>
        </w:rPr>
        <w:t>f.</w:t>
      </w:r>
      <w:r w:rsidRPr="006E2DC7">
        <w:t xml:space="preserve">  </w:t>
      </w:r>
      <w:r w:rsidRPr="006E2DC7">
        <w:rPr>
          <w:b/>
          <w:bCs/>
        </w:rPr>
        <w:t>Evaluate all jobs-</w:t>
      </w:r>
      <w:r w:rsidRPr="006E2DC7">
        <w:t xml:space="preserve"> Evaluate all jobs using the same method. Once you have decided which degree definitions (step 3) best fit your job, assign the relevant points. After all the points are totaled, it is easy to rank each of the jobs according to their value in the organization.</w:t>
      </w:r>
    </w:p>
    <w:p w14:paraId="16C26D73" w14:textId="77777777" w:rsidR="006E2DC7" w:rsidRPr="006E2DC7" w:rsidRDefault="006E2DC7" w:rsidP="006E2DC7">
      <w:r w:rsidRPr="006E2DC7">
        <w:br/>
      </w:r>
      <w:r w:rsidRPr="006E2DC7">
        <w:rPr>
          <w:b/>
          <w:bCs/>
        </w:rPr>
        <w:t xml:space="preserve">2. </w:t>
      </w:r>
      <w:hyperlink r:id="rId31" w:history="1">
        <w:r w:rsidRPr="006E2DC7">
          <w:rPr>
            <w:rStyle w:val="Hyperlink"/>
            <w:b/>
            <w:bCs/>
          </w:rPr>
          <w:t>Salary Survey</w:t>
        </w:r>
      </w:hyperlink>
      <w:r w:rsidRPr="006E2DC7">
        <w:rPr>
          <w:b/>
          <w:bCs/>
        </w:rPr>
        <w:t xml:space="preserve">- </w:t>
      </w:r>
      <w:r w:rsidRPr="006E2DC7">
        <w:t xml:space="preserve">Once you have selected the benchmark job in your organization that you want to use for </w:t>
      </w:r>
      <w:r w:rsidRPr="006E2DC7">
        <w:lastRenderedPageBreak/>
        <w:t>external comparison, it’s time to use those benchmarks to compare compensation rates with your competitors.</w:t>
      </w:r>
    </w:p>
    <w:p w14:paraId="3BEDA421" w14:textId="77777777" w:rsidR="006E2DC7" w:rsidRPr="006E2DC7" w:rsidRDefault="006E2DC7" w:rsidP="006E2DC7">
      <w:pPr>
        <w:numPr>
          <w:ilvl w:val="0"/>
          <w:numId w:val="10"/>
        </w:numPr>
      </w:pPr>
      <w:r w:rsidRPr="006E2DC7">
        <w:rPr>
          <w:b/>
          <w:bCs/>
        </w:rPr>
        <w:t xml:space="preserve">Choose organizations to </w:t>
      </w:r>
      <w:hyperlink r:id="rId32" w:history="1">
        <w:r w:rsidRPr="006E2DC7">
          <w:rPr>
            <w:rStyle w:val="Hyperlink"/>
            <w:b/>
            <w:bCs/>
          </w:rPr>
          <w:t>survey</w:t>
        </w:r>
      </w:hyperlink>
      <w:r w:rsidRPr="006E2DC7">
        <w:t>- These should be your competitors- companies who make the same product or perform the same service. It’s also a good idea to include a couple of ‘stretch’ organizations. These are organizations that are better than yours at doing what you do. Including their compensation information in the survey, it helps to see what your organization must do to make it to the next level.</w:t>
      </w:r>
    </w:p>
    <w:p w14:paraId="26BE472E" w14:textId="77777777" w:rsidR="006E2DC7" w:rsidRPr="006E2DC7" w:rsidRDefault="006E2DC7" w:rsidP="006E2DC7">
      <w:pPr>
        <w:numPr>
          <w:ilvl w:val="0"/>
          <w:numId w:val="10"/>
        </w:numPr>
      </w:pPr>
      <w:r w:rsidRPr="006E2DC7">
        <w:rPr>
          <w:b/>
          <w:bCs/>
        </w:rPr>
        <w:t>Identify comparable positions</w:t>
      </w:r>
      <w:r w:rsidRPr="006E2DC7">
        <w:t>- Using the benchmark jobs you previously identified, select similar positions within the competitors and note the pay rates they receive. Sometimes this information is hard to come by because not all organizations want to share that information, but in those states where pay transparency is the law, it should be relatively simple to obtain that information.</w:t>
      </w:r>
    </w:p>
    <w:p w14:paraId="6CBD643C" w14:textId="77777777" w:rsidR="006E2DC7" w:rsidRPr="006E2DC7" w:rsidRDefault="006E2DC7" w:rsidP="006E2DC7">
      <w:pPr>
        <w:numPr>
          <w:ilvl w:val="0"/>
          <w:numId w:val="10"/>
        </w:numPr>
      </w:pPr>
      <w:r w:rsidRPr="006E2DC7">
        <w:rPr>
          <w:b/>
          <w:bCs/>
        </w:rPr>
        <w:t>Compare to published data sets</w:t>
      </w:r>
      <w:r w:rsidRPr="006E2DC7">
        <w:t>- Data from O*Net and the BLS can also be used to compare to your pay rates. This is helpful because you can see both local and national pay rates for each of your benchmark jobs so you can more readily determine your organization’s level of pay competition.</w:t>
      </w:r>
    </w:p>
    <w:p w14:paraId="08103FE9" w14:textId="641593C0" w:rsidR="006E2DC7" w:rsidRDefault="006E2DC7">
      <w:r>
        <w:br w:type="page"/>
      </w:r>
    </w:p>
    <w:p w14:paraId="2AD207B7" w14:textId="6FCC5346" w:rsidR="006E2DC7" w:rsidRDefault="006E2DC7" w:rsidP="006E2DC7">
      <w:pPr>
        <w:jc w:val="center"/>
      </w:pPr>
      <w:r>
        <w:rPr>
          <w:noProof/>
        </w:rPr>
        <w:lastRenderedPageBreak/>
        <w:drawing>
          <wp:inline distT="0" distB="0" distL="0" distR="0" wp14:anchorId="755B0797" wp14:editId="1B60E8B6">
            <wp:extent cx="2157339" cy="1212351"/>
            <wp:effectExtent l="0" t="0" r="1905"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192360" cy="1232032"/>
                    </a:xfrm>
                    <a:prstGeom prst="rect">
                      <a:avLst/>
                    </a:prstGeom>
                  </pic:spPr>
                </pic:pic>
              </a:graphicData>
            </a:graphic>
          </wp:inline>
        </w:drawing>
      </w:r>
    </w:p>
    <w:p w14:paraId="0CA39760" w14:textId="7AF2E390" w:rsidR="006E2DC7" w:rsidRDefault="006E2DC7" w:rsidP="006E2DC7">
      <w:pPr>
        <w:jc w:val="center"/>
      </w:pPr>
    </w:p>
    <w:p w14:paraId="262F5365" w14:textId="147B135E" w:rsidR="006E2DC7" w:rsidRPr="006E2DC7" w:rsidRDefault="006E2DC7" w:rsidP="006E2DC7">
      <w:pPr>
        <w:jc w:val="center"/>
      </w:pPr>
      <w:r w:rsidRPr="006E2DC7">
        <w:t>Time:  10 minutes</w:t>
      </w:r>
    </w:p>
    <w:p w14:paraId="009F0111" w14:textId="50A2C90D" w:rsidR="006E2DC7" w:rsidRPr="006E2DC7" w:rsidRDefault="006E2DC7" w:rsidP="006E2DC7">
      <w:pPr>
        <w:jc w:val="center"/>
      </w:pPr>
      <w:r w:rsidRPr="006E2DC7">
        <w:t>Running time: 45 minutes</w:t>
      </w:r>
    </w:p>
    <w:p w14:paraId="6EF8A591" w14:textId="77777777" w:rsidR="006E2DC7" w:rsidRPr="006E2DC7" w:rsidRDefault="006E2DC7" w:rsidP="006E2DC7">
      <w:r w:rsidRPr="006E2DC7">
        <w:t> </w:t>
      </w:r>
    </w:p>
    <w:p w14:paraId="53F494F3" w14:textId="77777777" w:rsidR="006E2DC7" w:rsidRPr="006E2DC7" w:rsidRDefault="006E2DC7" w:rsidP="006E2DC7">
      <w:r w:rsidRPr="006E2DC7">
        <w:rPr>
          <w:b/>
          <w:bCs/>
        </w:rPr>
        <w:t>Objective</w:t>
      </w:r>
      <w:r w:rsidRPr="006E2DC7">
        <w:t>: Differentiate between various types of internal compensation research.</w:t>
      </w:r>
    </w:p>
    <w:p w14:paraId="69031B98" w14:textId="77777777" w:rsidR="006E2DC7" w:rsidRPr="006E2DC7" w:rsidRDefault="006E2DC7" w:rsidP="006E2DC7">
      <w:r w:rsidRPr="006E2DC7">
        <w:rPr>
          <w:b/>
          <w:bCs/>
        </w:rPr>
        <w:t>Description</w:t>
      </w:r>
      <w:r w:rsidRPr="006E2DC7">
        <w:t>: Have students decide which method they would use and why.</w:t>
      </w:r>
    </w:p>
    <w:p w14:paraId="374696F2" w14:textId="1007D1A4" w:rsidR="006E2DC7" w:rsidRDefault="006E2DC7" w:rsidP="006E2DC7">
      <w:r w:rsidRPr="006E2DC7">
        <w:rPr>
          <w:b/>
          <w:bCs/>
        </w:rPr>
        <w:t>Instructional Method</w:t>
      </w:r>
      <w:r w:rsidRPr="006E2DC7">
        <w:t>: Discussion </w:t>
      </w:r>
    </w:p>
    <w:p w14:paraId="170232DC" w14:textId="77777777" w:rsidR="006E2DC7" w:rsidRPr="006E2DC7" w:rsidRDefault="006E2DC7" w:rsidP="006E2DC7"/>
    <w:p w14:paraId="2A199E01" w14:textId="77777777" w:rsidR="006E2DC7" w:rsidRPr="006E2DC7" w:rsidRDefault="006E2DC7" w:rsidP="006E2DC7">
      <w:r w:rsidRPr="006E2DC7">
        <w:rPr>
          <w:b/>
          <w:bCs/>
        </w:rPr>
        <w:t>Script</w:t>
      </w:r>
      <w:r w:rsidRPr="006E2DC7">
        <w:t>:  </w:t>
      </w:r>
    </w:p>
    <w:p w14:paraId="33CF48E8" w14:textId="77777777" w:rsidR="006E2DC7" w:rsidRPr="006E2DC7" w:rsidRDefault="006E2DC7" w:rsidP="006E2DC7">
      <w:r w:rsidRPr="006E2DC7">
        <w:t>Now that the external research has been accomplished, the focus moves back to internal research and planning. Here are various types of internal compensation research.</w:t>
      </w:r>
    </w:p>
    <w:p w14:paraId="322CBD21" w14:textId="77777777" w:rsidR="006E2DC7" w:rsidRPr="006E2DC7" w:rsidRDefault="006E2DC7" w:rsidP="006E2DC7">
      <w:r w:rsidRPr="006E2DC7">
        <w:t>Job evaluation allows employers to compare jobs against other jobs within the organization to determine their overall worth to the organization. The following steps will help in this process:</w:t>
      </w:r>
    </w:p>
    <w:p w14:paraId="79607473" w14:textId="77777777" w:rsidR="006E2DC7" w:rsidRPr="006E2DC7" w:rsidRDefault="006E2DC7" w:rsidP="006E2DC7">
      <w:r w:rsidRPr="006E2DC7">
        <w:rPr>
          <w:b/>
          <w:bCs/>
        </w:rPr>
        <w:t>Note</w:t>
      </w:r>
      <w:r w:rsidRPr="006E2DC7">
        <w:t>:  After discussing each factor and the ranking…</w:t>
      </w:r>
    </w:p>
    <w:p w14:paraId="04605B57" w14:textId="4A65D0D4" w:rsidR="006E2DC7" w:rsidRDefault="006E2DC7" w:rsidP="006E2DC7">
      <w:r w:rsidRPr="006E2DC7">
        <w:rPr>
          <w:b/>
          <w:bCs/>
        </w:rPr>
        <w:t>Ask</w:t>
      </w:r>
      <w:r w:rsidRPr="006E2DC7">
        <w:t>: Which method would you use to compare jobs against other jobs within your organization to determine their overall worth to the organization?</w:t>
      </w:r>
    </w:p>
    <w:p w14:paraId="3F09239E" w14:textId="77777777" w:rsidR="006E2DC7" w:rsidRPr="006E2DC7" w:rsidRDefault="006E2DC7" w:rsidP="006E2DC7"/>
    <w:p w14:paraId="3AC4FA39" w14:textId="2A6EDBC9" w:rsidR="006E2DC7" w:rsidRPr="006E2DC7" w:rsidRDefault="006E2DC7" w:rsidP="006E2DC7">
      <w:r w:rsidRPr="006E2DC7">
        <w:rPr>
          <w:b/>
          <w:bCs/>
        </w:rPr>
        <w:t>Facilitator Notes:</w:t>
      </w:r>
      <w:r w:rsidRPr="006E2DC7">
        <w:t xml:space="preserve">  </w:t>
      </w:r>
    </w:p>
    <w:p w14:paraId="38B730D3" w14:textId="77777777" w:rsidR="006E2DC7" w:rsidRPr="006E2DC7" w:rsidRDefault="006E2DC7" w:rsidP="006E2DC7">
      <w:r w:rsidRPr="006E2DC7">
        <w:rPr>
          <w:b/>
          <w:bCs/>
        </w:rPr>
        <w:t xml:space="preserve">a. Choose Compensable Factors- </w:t>
      </w:r>
      <w:r w:rsidRPr="006E2DC7">
        <w:t>Use the 4 universal factors first (skill, effort, responsibility, and working conditions). How many compensable factors you choose depends largely on how many are needed to accurately reflect the essential elements of the job. Use your job analysis and job descriptions to make these decisions. It is always a good idea to have the compensable factors also be the essential functions of the position for ADA purposes.</w:t>
      </w:r>
    </w:p>
    <w:p w14:paraId="66D8CEF0" w14:textId="77777777" w:rsidR="006E2DC7" w:rsidRPr="006E2DC7" w:rsidRDefault="006E2DC7" w:rsidP="006E2DC7">
      <w:r w:rsidRPr="006E2DC7">
        <w:br/>
      </w:r>
      <w:r w:rsidRPr="006E2DC7">
        <w:rPr>
          <w:b/>
          <w:bCs/>
        </w:rPr>
        <w:t xml:space="preserve">b. </w:t>
      </w:r>
      <w:hyperlink r:id="rId34" w:history="1">
        <w:r w:rsidRPr="006E2DC7">
          <w:rPr>
            <w:rStyle w:val="Hyperlink"/>
            <w:b/>
            <w:bCs/>
          </w:rPr>
          <w:t>Job Ranking</w:t>
        </w:r>
      </w:hyperlink>
      <w:r w:rsidRPr="006E2DC7">
        <w:rPr>
          <w:b/>
          <w:bCs/>
        </w:rPr>
        <w:t xml:space="preserve">- </w:t>
      </w:r>
      <w:r w:rsidRPr="006E2DC7">
        <w:t>A common error in ranking is to forget that you are ranking POSITIONS, NOT THE PEOPLE IN THEM. Just because a position is currently filled by a rock star or a someone who really needs to be fired, don’t get sucked into ranking jobs according to the people currently filling them. Use the job analysis and job descriptions you created. Make sure your committee is warned about this ahead of time because it is a very easy mistake to get caught up in and could even lead to claims of discrimination! There are several types of ranking plans to choose from.</w:t>
      </w:r>
    </w:p>
    <w:p w14:paraId="2687C78C" w14:textId="77777777" w:rsidR="006E2DC7" w:rsidRPr="006E2DC7" w:rsidRDefault="006E2DC7" w:rsidP="006E2DC7">
      <w:pPr>
        <w:numPr>
          <w:ilvl w:val="1"/>
          <w:numId w:val="11"/>
        </w:numPr>
      </w:pPr>
      <w:r w:rsidRPr="006E2DC7">
        <w:rPr>
          <w:b/>
          <w:bCs/>
        </w:rPr>
        <w:t xml:space="preserve">Simple ranking plan- </w:t>
      </w:r>
      <w:r w:rsidRPr="006E2DC7">
        <w:t>Utilizes job descriptions to rank the jobs in order of importance on a single criterion. This can be the importance of the job in the overall organization, job difficulty, etc. This method works very well for small organizations that don’t have a wide variety of positions to rank.</w:t>
      </w:r>
    </w:p>
    <w:p w14:paraId="41FF1116" w14:textId="77777777" w:rsidR="006E2DC7" w:rsidRPr="006E2DC7" w:rsidRDefault="006E2DC7" w:rsidP="006E2DC7">
      <w:pPr>
        <w:numPr>
          <w:ilvl w:val="1"/>
          <w:numId w:val="11"/>
        </w:numPr>
      </w:pPr>
      <w:hyperlink r:id="rId35" w:history="1">
        <w:r w:rsidRPr="006E2DC7">
          <w:rPr>
            <w:rStyle w:val="Hyperlink"/>
            <w:b/>
            <w:bCs/>
          </w:rPr>
          <w:t>Paired Comparison ranking</w:t>
        </w:r>
      </w:hyperlink>
      <w:r w:rsidRPr="006E2DC7">
        <w:rPr>
          <w:b/>
          <w:bCs/>
        </w:rPr>
        <w:t xml:space="preserve">- </w:t>
      </w:r>
      <w:r w:rsidRPr="006E2DC7">
        <w:t>Works well for larger employers with many different jobs to evaluate. This is best done with a committee of evaluators. In paired comparison, each job is paired up against every other job so that every possible combination is reviewed. For each pair, each committee member chooses which job has more value and gives that job with a point. After all the jobs have been evaluated, the numbers are tallied. The jobs with the most points are ranked as highest in value, the jobs with the lowest points are lower in value.</w:t>
      </w:r>
    </w:p>
    <w:p w14:paraId="713F60EA" w14:textId="77777777" w:rsidR="006E2DC7" w:rsidRPr="006E2DC7" w:rsidRDefault="006E2DC7" w:rsidP="006E2DC7">
      <w:pPr>
        <w:numPr>
          <w:ilvl w:val="1"/>
          <w:numId w:val="11"/>
        </w:numPr>
      </w:pPr>
      <w:hyperlink r:id="rId36" w:history="1">
        <w:r w:rsidRPr="006E2DC7">
          <w:rPr>
            <w:rStyle w:val="Hyperlink"/>
            <w:b/>
            <w:bCs/>
          </w:rPr>
          <w:t>Alternation ranking-</w:t>
        </w:r>
      </w:hyperlink>
      <w:r w:rsidRPr="006E2DC7">
        <w:rPr>
          <w:b/>
          <w:bCs/>
        </w:rPr>
        <w:t xml:space="preserve"> </w:t>
      </w:r>
      <w:r w:rsidRPr="006E2DC7">
        <w:t xml:space="preserve">Also uses a committee and a comparison system but asks committee members to rank jobs at extreme ends of the spectrum. For example, the first round would ask </w:t>
      </w:r>
      <w:r w:rsidRPr="006E2DC7">
        <w:lastRenderedPageBreak/>
        <w:t>the committee members to identify the most valuable position in the organization and the least valuable. Then, those two positions being ranked, they would be asked to identify the next most and least valuable positions, and so forth until all positions are ranked.</w:t>
      </w:r>
    </w:p>
    <w:p w14:paraId="2775EEBD" w14:textId="77777777" w:rsidR="006E2DC7" w:rsidRPr="006E2DC7" w:rsidRDefault="006E2DC7" w:rsidP="006E2DC7">
      <w:r w:rsidRPr="006E2DC7">
        <w:br/>
      </w:r>
      <w:r w:rsidRPr="006E2DC7">
        <w:rPr>
          <w:b/>
          <w:bCs/>
        </w:rPr>
        <w:t xml:space="preserve">c. </w:t>
      </w:r>
      <w:hyperlink r:id="rId37" w:history="1">
        <w:r w:rsidRPr="006E2DC7">
          <w:rPr>
            <w:rStyle w:val="Hyperlink"/>
            <w:b/>
            <w:bCs/>
          </w:rPr>
          <w:t>Job Classification</w:t>
        </w:r>
      </w:hyperlink>
      <w:r w:rsidRPr="006E2DC7">
        <w:rPr>
          <w:b/>
          <w:bCs/>
        </w:rPr>
        <w:t xml:space="preserve">- </w:t>
      </w:r>
      <w:r w:rsidRPr="006E2DC7">
        <w:t>Government employees are classified as GS-1 through GS-15 which are based on a ranking system that evaluates skill level, education, and work experience.</w:t>
      </w:r>
    </w:p>
    <w:p w14:paraId="72549AB4" w14:textId="77777777" w:rsidR="006E2DC7" w:rsidRPr="006E2DC7" w:rsidRDefault="006E2DC7" w:rsidP="006E2DC7">
      <w:r w:rsidRPr="006E2DC7">
        <w:t xml:space="preserve">This type of system is </w:t>
      </w:r>
      <w:proofErr w:type="gramStart"/>
      <w:r w:rsidRPr="006E2DC7">
        <w:t>fairly straight-forward</w:t>
      </w:r>
      <w:proofErr w:type="gramEnd"/>
      <w:r w:rsidRPr="006E2DC7">
        <w:t>, and an organization can have multiple classification systems within one organization. For example, an organization might have one classification system for exempt employees and another for non-exempt employees.</w:t>
      </w:r>
    </w:p>
    <w:p w14:paraId="32BFE79F" w14:textId="77777777" w:rsidR="006E2DC7" w:rsidRPr="006E2DC7" w:rsidRDefault="006E2DC7" w:rsidP="006E2DC7">
      <w:r w:rsidRPr="006E2DC7">
        <w:br/>
      </w:r>
      <w:r w:rsidRPr="006E2DC7">
        <w:rPr>
          <w:b/>
          <w:bCs/>
        </w:rPr>
        <w:t>d. Point-Factor Method</w:t>
      </w:r>
      <w:r w:rsidRPr="006E2DC7">
        <w:t xml:space="preserve">- The </w:t>
      </w:r>
      <w:hyperlink r:id="rId38" w:history="1">
        <w:r w:rsidRPr="006E2DC7">
          <w:rPr>
            <w:rStyle w:val="Hyperlink"/>
          </w:rPr>
          <w:t>explanation below is provided by SHRM</w:t>
        </w:r>
      </w:hyperlink>
      <w:r w:rsidRPr="006E2DC7">
        <w:t>:</w:t>
      </w:r>
    </w:p>
    <w:p w14:paraId="07259EE6" w14:textId="77777777" w:rsidR="006E2DC7" w:rsidRPr="006E2DC7" w:rsidRDefault="006E2DC7" w:rsidP="006E2DC7">
      <w:r w:rsidRPr="006E2DC7">
        <w:br/>
        <w:t>The point factor method is a commonly used quantitative technique. This approach breaks down jobs into compensable factors identified during a job analysis. Points are assigned to the factors, and a pay structure is established for the position.</w:t>
      </w:r>
    </w:p>
    <w:p w14:paraId="494D92C1" w14:textId="77777777" w:rsidR="006E2DC7" w:rsidRPr="006E2DC7" w:rsidRDefault="006E2DC7" w:rsidP="006E2DC7">
      <w:r w:rsidRPr="006E2DC7">
        <w:br/>
        <w:t xml:space="preserve">Using a system for internal equity, such as the point factor system, forces an organization to quantify total points for each unique job, determining its true value to the company. This process often provides value beyond compensation, including benefits for recruitment, </w:t>
      </w:r>
      <w:proofErr w:type="gramStart"/>
      <w:r w:rsidRPr="006E2DC7">
        <w:t>promotions</w:t>
      </w:r>
      <w:proofErr w:type="gramEnd"/>
      <w:r w:rsidRPr="006E2DC7">
        <w:t xml:space="preserve"> and job design. However, designing a custom point-factor system may take additional time and resources and require assistance from senior management.</w:t>
      </w:r>
    </w:p>
    <w:p w14:paraId="4003CE9B" w14:textId="77777777" w:rsidR="006E2DC7" w:rsidRPr="006E2DC7" w:rsidRDefault="006E2DC7" w:rsidP="006E2DC7"/>
    <w:p w14:paraId="5310F32A" w14:textId="79F26683" w:rsidR="006E2DC7" w:rsidRDefault="006E2DC7">
      <w:r>
        <w:br w:type="page"/>
      </w:r>
    </w:p>
    <w:p w14:paraId="6353AE24" w14:textId="4C9E68BE" w:rsidR="006E2DC7" w:rsidRDefault="006E2DC7" w:rsidP="006E2DC7">
      <w:pPr>
        <w:jc w:val="center"/>
      </w:pPr>
      <w:r>
        <w:rPr>
          <w:noProof/>
        </w:rPr>
        <w:lastRenderedPageBreak/>
        <w:drawing>
          <wp:inline distT="0" distB="0" distL="0" distR="0" wp14:anchorId="362EC7FF" wp14:editId="55E1A5B1">
            <wp:extent cx="2114810" cy="1188451"/>
            <wp:effectExtent l="0" t="0" r="0" b="5715"/>
            <wp:docPr id="8" name="Picture 8"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waterfall chart&#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2157151" cy="1212245"/>
                    </a:xfrm>
                    <a:prstGeom prst="rect">
                      <a:avLst/>
                    </a:prstGeom>
                  </pic:spPr>
                </pic:pic>
              </a:graphicData>
            </a:graphic>
          </wp:inline>
        </w:drawing>
      </w:r>
    </w:p>
    <w:p w14:paraId="74251B02" w14:textId="4E8A21B3" w:rsidR="006E2DC7" w:rsidRDefault="006E2DC7" w:rsidP="006E2DC7">
      <w:pPr>
        <w:jc w:val="center"/>
      </w:pPr>
    </w:p>
    <w:p w14:paraId="648541E5" w14:textId="3D34059C" w:rsidR="006E2DC7" w:rsidRPr="006E2DC7" w:rsidRDefault="006E2DC7" w:rsidP="006E2DC7">
      <w:pPr>
        <w:jc w:val="center"/>
      </w:pPr>
      <w:r w:rsidRPr="006E2DC7">
        <w:t>Time:  5 minutes</w:t>
      </w:r>
    </w:p>
    <w:p w14:paraId="673DD78A" w14:textId="0FC80C90" w:rsidR="006E2DC7" w:rsidRPr="006E2DC7" w:rsidRDefault="006E2DC7" w:rsidP="006E2DC7">
      <w:pPr>
        <w:jc w:val="center"/>
      </w:pPr>
      <w:r w:rsidRPr="006E2DC7">
        <w:t>Running time:50 minutes</w:t>
      </w:r>
    </w:p>
    <w:p w14:paraId="4A82B1CF" w14:textId="77777777" w:rsidR="006E2DC7" w:rsidRPr="006E2DC7" w:rsidRDefault="006E2DC7" w:rsidP="006E2DC7">
      <w:r w:rsidRPr="006E2DC7">
        <w:t> </w:t>
      </w:r>
    </w:p>
    <w:p w14:paraId="12EC2287" w14:textId="77777777" w:rsidR="006E2DC7" w:rsidRPr="006E2DC7" w:rsidRDefault="006E2DC7" w:rsidP="006E2DC7">
      <w:r w:rsidRPr="006E2DC7">
        <w:rPr>
          <w:b/>
          <w:bCs/>
        </w:rPr>
        <w:t>Objective</w:t>
      </w:r>
      <w:r w:rsidRPr="006E2DC7">
        <w:t xml:space="preserve">: Discuss how to create pay grades. </w:t>
      </w:r>
    </w:p>
    <w:p w14:paraId="07F53DBC" w14:textId="77777777" w:rsidR="006E2DC7" w:rsidRPr="006E2DC7" w:rsidRDefault="006E2DC7" w:rsidP="006E2DC7">
      <w:r w:rsidRPr="006E2DC7">
        <w:rPr>
          <w:b/>
          <w:bCs/>
        </w:rPr>
        <w:t>Description</w:t>
      </w:r>
      <w:r w:rsidRPr="006E2DC7">
        <w:t>: Have students discuss creating pay grades using the methods in the previous exercise.</w:t>
      </w:r>
    </w:p>
    <w:p w14:paraId="664DFA9C" w14:textId="0896B074" w:rsidR="006E2DC7" w:rsidRDefault="006E2DC7" w:rsidP="006E2DC7">
      <w:r w:rsidRPr="006E2DC7">
        <w:rPr>
          <w:b/>
          <w:bCs/>
        </w:rPr>
        <w:t>Instructional Method</w:t>
      </w:r>
      <w:r w:rsidRPr="006E2DC7">
        <w:t>: Discussion - Optional video</w:t>
      </w:r>
    </w:p>
    <w:p w14:paraId="17FC1834" w14:textId="77777777" w:rsidR="006E2DC7" w:rsidRPr="006E2DC7" w:rsidRDefault="006E2DC7" w:rsidP="006E2DC7"/>
    <w:p w14:paraId="58941E0B" w14:textId="77777777" w:rsidR="006E2DC7" w:rsidRPr="006E2DC7" w:rsidRDefault="006E2DC7" w:rsidP="006E2DC7">
      <w:r w:rsidRPr="006E2DC7">
        <w:rPr>
          <w:b/>
          <w:bCs/>
        </w:rPr>
        <w:t>Script</w:t>
      </w:r>
      <w:r w:rsidRPr="006E2DC7">
        <w:t>:  </w:t>
      </w:r>
    </w:p>
    <w:p w14:paraId="45517100" w14:textId="77777777" w:rsidR="006E2DC7" w:rsidRPr="006E2DC7" w:rsidRDefault="006E2DC7" w:rsidP="006E2DC7">
      <w:r w:rsidRPr="006E2DC7">
        <w:t xml:space="preserve">Now that you have established which jobs are most important to your organization, identified which jobs are in the same job families, and identified what the external competition is, it is time to create pay grades. </w:t>
      </w:r>
    </w:p>
    <w:p w14:paraId="6068E125" w14:textId="77777777" w:rsidR="006E2DC7" w:rsidRPr="006E2DC7" w:rsidRDefault="006E2DC7" w:rsidP="006E2DC7">
      <w:r w:rsidRPr="006E2DC7">
        <w:t>When establishing pay grades and ranges, it is important to return to our conversation about compensable factors. Jobs with similar compensable factors should be grouped similarly.</w:t>
      </w:r>
    </w:p>
    <w:p w14:paraId="55F330D0" w14:textId="77777777" w:rsidR="006E2DC7" w:rsidRDefault="006E2DC7" w:rsidP="006E2DC7"/>
    <w:p w14:paraId="3292219B" w14:textId="3D392FFF" w:rsidR="006E2DC7" w:rsidRPr="006E2DC7" w:rsidRDefault="006E2DC7" w:rsidP="006E2DC7">
      <w:r w:rsidRPr="006E2DC7">
        <w:t>This goes back to your decision of which method of job evaluation you chose to use.</w:t>
      </w:r>
    </w:p>
    <w:p w14:paraId="2B2016FE" w14:textId="77777777" w:rsidR="006E2DC7" w:rsidRPr="006E2DC7" w:rsidRDefault="006E2DC7" w:rsidP="006E2DC7">
      <w:pPr>
        <w:numPr>
          <w:ilvl w:val="0"/>
          <w:numId w:val="12"/>
        </w:numPr>
      </w:pPr>
      <w:r w:rsidRPr="006E2DC7">
        <w:t xml:space="preserve">If you used the classification method, then your pay grades are already determined. </w:t>
      </w:r>
    </w:p>
    <w:p w14:paraId="091EE665" w14:textId="59E81A33" w:rsidR="006E2DC7" w:rsidRPr="006E2DC7" w:rsidRDefault="006E2DC7" w:rsidP="006E2DC7">
      <w:pPr>
        <w:numPr>
          <w:ilvl w:val="0"/>
          <w:numId w:val="12"/>
        </w:numPr>
      </w:pPr>
      <w:r w:rsidRPr="006E2DC7">
        <w:t xml:space="preserve">If you used the ranking system, then the grades </w:t>
      </w:r>
      <w:r w:rsidRPr="006E2DC7">
        <w:t>consist</w:t>
      </w:r>
      <w:r w:rsidRPr="006E2DC7">
        <w:t xml:space="preserve"> of whatever ranks you imposed on the system.</w:t>
      </w:r>
    </w:p>
    <w:p w14:paraId="01795530" w14:textId="38420127" w:rsidR="006E2DC7" w:rsidRDefault="006E2DC7" w:rsidP="006E2DC7">
      <w:pPr>
        <w:numPr>
          <w:ilvl w:val="0"/>
          <w:numId w:val="12"/>
        </w:numPr>
      </w:pPr>
      <w:r w:rsidRPr="006E2DC7">
        <w:t xml:space="preserve"> If you used the point method, then each grade is determined by the number of points they receive.</w:t>
      </w:r>
    </w:p>
    <w:p w14:paraId="5732FADA" w14:textId="77777777" w:rsidR="006E2DC7" w:rsidRPr="006E2DC7" w:rsidRDefault="006E2DC7" w:rsidP="006E2DC7">
      <w:pPr>
        <w:ind w:left="360"/>
      </w:pPr>
    </w:p>
    <w:p w14:paraId="26C5B129" w14:textId="59CE5430" w:rsidR="006E2DC7" w:rsidRDefault="006E2DC7" w:rsidP="006E2DC7">
      <w:r w:rsidRPr="006E2DC7">
        <w:rPr>
          <w:b/>
          <w:bCs/>
        </w:rPr>
        <w:t>Ask</w:t>
      </w:r>
      <w:r w:rsidRPr="006E2DC7">
        <w:t xml:space="preserve">:  How many pay grades should you have? </w:t>
      </w:r>
    </w:p>
    <w:p w14:paraId="5B808ADB" w14:textId="77777777" w:rsidR="006E2DC7" w:rsidRPr="006E2DC7" w:rsidRDefault="006E2DC7" w:rsidP="006E2DC7"/>
    <w:p w14:paraId="092A3782" w14:textId="77777777" w:rsidR="006E2DC7" w:rsidRPr="006E2DC7" w:rsidRDefault="006E2DC7" w:rsidP="006E2DC7">
      <w:r w:rsidRPr="006E2DC7">
        <w:rPr>
          <w:b/>
          <w:bCs/>
        </w:rPr>
        <w:t>Facilitator Notes:</w:t>
      </w:r>
      <w:r w:rsidRPr="006E2DC7">
        <w:t xml:space="preserve">  </w:t>
      </w:r>
    </w:p>
    <w:p w14:paraId="33A02B64" w14:textId="77777777" w:rsidR="006E2DC7" w:rsidRPr="006E2DC7" w:rsidRDefault="006E2DC7" w:rsidP="006E2DC7">
      <w:r w:rsidRPr="006E2DC7">
        <w:t xml:space="preserve">Video: 3:21 minutes </w:t>
      </w:r>
      <w:hyperlink r:id="rId40" w:history="1">
        <w:r w:rsidRPr="006E2DC7">
          <w:rPr>
            <w:rStyle w:val="Hyperlink"/>
            <w:b/>
            <w:bCs/>
          </w:rPr>
          <w:t>Create Pay Grades</w:t>
        </w:r>
      </w:hyperlink>
    </w:p>
    <w:p w14:paraId="22AD5D28" w14:textId="77777777" w:rsidR="006E2DC7" w:rsidRPr="006E2DC7" w:rsidRDefault="006E2DC7" w:rsidP="006E2DC7">
      <w:r w:rsidRPr="006E2DC7">
        <w:t xml:space="preserve">How many pay grades should you have? </w:t>
      </w:r>
    </w:p>
    <w:p w14:paraId="6FDB7DBD" w14:textId="77777777" w:rsidR="006E2DC7" w:rsidRPr="006E2DC7" w:rsidRDefault="006E2DC7" w:rsidP="006E2DC7">
      <w:r w:rsidRPr="006E2DC7">
        <w:rPr>
          <w:i/>
          <w:iCs/>
        </w:rPr>
        <w:t>Answer</w:t>
      </w:r>
      <w:r w:rsidRPr="006E2DC7">
        <w:t>:</w:t>
      </w:r>
    </w:p>
    <w:p w14:paraId="5273B8AD" w14:textId="388E042D" w:rsidR="006E2DC7" w:rsidRDefault="006E2DC7" w:rsidP="006E2DC7">
      <w:r w:rsidRPr="006E2DC7">
        <w:t>That depends on your organization. If you have a large company with many different types of jobs, then you will need more pay grades. A small organization might have only a few. It’s always a good idea to establish your pay grades with an equal point spread, just to make is easy to manage and understand. Remember, if your compensation plan is confusing, employees will be more likely to make claims of pay discrimination than if your plan is easy to understand.</w:t>
      </w:r>
    </w:p>
    <w:p w14:paraId="3B42F5B5" w14:textId="77777777" w:rsidR="006E2DC7" w:rsidRDefault="006E2DC7">
      <w:r>
        <w:br w:type="page"/>
      </w:r>
    </w:p>
    <w:p w14:paraId="764B0F11" w14:textId="7261C1F6" w:rsidR="006E2DC7" w:rsidRDefault="006E2DC7" w:rsidP="006E2DC7">
      <w:pPr>
        <w:jc w:val="center"/>
      </w:pPr>
      <w:r>
        <w:rPr>
          <w:noProof/>
        </w:rPr>
        <w:lastRenderedPageBreak/>
        <w:drawing>
          <wp:inline distT="0" distB="0" distL="0" distR="0" wp14:anchorId="4E23FBB5" wp14:editId="50128AC0">
            <wp:extent cx="2146693" cy="1206368"/>
            <wp:effectExtent l="0" t="0" r="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2183826" cy="1227236"/>
                    </a:xfrm>
                    <a:prstGeom prst="rect">
                      <a:avLst/>
                    </a:prstGeom>
                  </pic:spPr>
                </pic:pic>
              </a:graphicData>
            </a:graphic>
          </wp:inline>
        </w:drawing>
      </w:r>
    </w:p>
    <w:p w14:paraId="2B5AEEE2" w14:textId="5A8B18F6" w:rsidR="006E2DC7" w:rsidRDefault="006E2DC7" w:rsidP="006E2DC7">
      <w:pPr>
        <w:jc w:val="center"/>
      </w:pPr>
    </w:p>
    <w:p w14:paraId="2464B56A" w14:textId="07575800" w:rsidR="006E2DC7" w:rsidRPr="006E2DC7" w:rsidRDefault="006E2DC7" w:rsidP="006E2DC7">
      <w:pPr>
        <w:jc w:val="center"/>
      </w:pPr>
      <w:r w:rsidRPr="006E2DC7">
        <w:t>Time:  5 minutes</w:t>
      </w:r>
    </w:p>
    <w:p w14:paraId="46907C99" w14:textId="3CD79A9E" w:rsidR="006E2DC7" w:rsidRPr="006E2DC7" w:rsidRDefault="006E2DC7" w:rsidP="006E2DC7">
      <w:pPr>
        <w:jc w:val="center"/>
      </w:pPr>
      <w:r w:rsidRPr="006E2DC7">
        <w:t>Running time: 55 minutes</w:t>
      </w:r>
    </w:p>
    <w:p w14:paraId="3008D24C" w14:textId="77777777" w:rsidR="006E2DC7" w:rsidRPr="006E2DC7" w:rsidRDefault="006E2DC7" w:rsidP="006E2DC7">
      <w:r w:rsidRPr="006E2DC7">
        <w:t> </w:t>
      </w:r>
    </w:p>
    <w:p w14:paraId="5D7889D8" w14:textId="77777777" w:rsidR="006E2DC7" w:rsidRPr="006E2DC7" w:rsidRDefault="006E2DC7" w:rsidP="006E2DC7">
      <w:r w:rsidRPr="006E2DC7">
        <w:rPr>
          <w:b/>
          <w:bCs/>
        </w:rPr>
        <w:t>Objective</w:t>
      </w:r>
      <w:r w:rsidRPr="006E2DC7">
        <w:t>: Decide which pricing system to use based on organizational type.</w:t>
      </w:r>
    </w:p>
    <w:p w14:paraId="744D144F" w14:textId="77777777" w:rsidR="006E2DC7" w:rsidRPr="006E2DC7" w:rsidRDefault="006E2DC7" w:rsidP="006E2DC7">
      <w:r w:rsidRPr="006E2DC7">
        <w:rPr>
          <w:b/>
          <w:bCs/>
        </w:rPr>
        <w:t>Description</w:t>
      </w:r>
      <w:r w:rsidRPr="006E2DC7">
        <w:t>: Discuss pricing system based on organizational type.</w:t>
      </w:r>
    </w:p>
    <w:p w14:paraId="4C1109AB" w14:textId="36537617" w:rsidR="006E2DC7" w:rsidRDefault="006E2DC7" w:rsidP="006E2DC7">
      <w:r w:rsidRPr="006E2DC7">
        <w:rPr>
          <w:b/>
          <w:bCs/>
        </w:rPr>
        <w:t>Instructional Method</w:t>
      </w:r>
      <w:r w:rsidRPr="006E2DC7">
        <w:t>: Lecture -Exercise</w:t>
      </w:r>
    </w:p>
    <w:p w14:paraId="3AE63044" w14:textId="77777777" w:rsidR="006E2DC7" w:rsidRPr="006E2DC7" w:rsidRDefault="006E2DC7" w:rsidP="006E2DC7"/>
    <w:p w14:paraId="44ACBF69" w14:textId="77777777" w:rsidR="006E2DC7" w:rsidRPr="006E2DC7" w:rsidRDefault="006E2DC7" w:rsidP="006E2DC7">
      <w:r w:rsidRPr="006E2DC7">
        <w:rPr>
          <w:b/>
          <w:bCs/>
        </w:rPr>
        <w:t>Script</w:t>
      </w:r>
      <w:r w:rsidRPr="006E2DC7">
        <w:t>:  </w:t>
      </w:r>
    </w:p>
    <w:p w14:paraId="3237F444" w14:textId="2BD6675D" w:rsidR="006E2DC7" w:rsidRDefault="006E2DC7" w:rsidP="006E2DC7">
      <w:r w:rsidRPr="006E2DC7">
        <w:t xml:space="preserve">The size and organizational strategy of an organization will guide what type of pricing system is used. </w:t>
      </w:r>
    </w:p>
    <w:p w14:paraId="5B481946" w14:textId="77777777" w:rsidR="006E2DC7" w:rsidRPr="006E2DC7" w:rsidRDefault="006E2DC7" w:rsidP="006E2DC7"/>
    <w:p w14:paraId="27A2955E" w14:textId="77777777" w:rsidR="006E2DC7" w:rsidRPr="006E2DC7" w:rsidRDefault="006E2DC7" w:rsidP="006E2DC7">
      <w:r w:rsidRPr="006E2DC7">
        <w:rPr>
          <w:b/>
          <w:bCs/>
        </w:rPr>
        <w:t>Facilitator Notes:</w:t>
      </w:r>
      <w:r w:rsidRPr="006E2DC7">
        <w:t xml:space="preserve">  </w:t>
      </w:r>
    </w:p>
    <w:p w14:paraId="234907A0" w14:textId="77777777" w:rsidR="006E2DC7" w:rsidRPr="006E2DC7" w:rsidRDefault="006E2DC7" w:rsidP="006E2DC7">
      <w:r w:rsidRPr="006E2DC7">
        <w:rPr>
          <w:b/>
          <w:bCs/>
        </w:rPr>
        <w:t>1. Single-rate System</w:t>
      </w:r>
      <w:r w:rsidRPr="006E2DC7">
        <w:t>- In a single-rate system, each job in the organization is paid a </w:t>
      </w:r>
    </w:p>
    <w:p w14:paraId="43B63BBF" w14:textId="77777777" w:rsidR="006E2DC7" w:rsidRPr="006E2DC7" w:rsidRDefault="006E2DC7" w:rsidP="006E2DC7">
      <w:r w:rsidRPr="006E2DC7">
        <w:t>       flat rate that is typically close to the external market rate. In this type of system </w:t>
      </w:r>
    </w:p>
    <w:p w14:paraId="411EF830" w14:textId="77777777" w:rsidR="006E2DC7" w:rsidRPr="006E2DC7" w:rsidRDefault="006E2DC7" w:rsidP="006E2DC7">
      <w:r w:rsidRPr="006E2DC7">
        <w:t>      there are no pay variances from this rate for education, skill, experience, etc.</w:t>
      </w:r>
    </w:p>
    <w:p w14:paraId="5C240F32" w14:textId="77777777" w:rsidR="006E2DC7" w:rsidRPr="006E2DC7" w:rsidRDefault="006E2DC7" w:rsidP="006E2DC7">
      <w:r w:rsidRPr="006E2DC7">
        <w:rPr>
          <w:b/>
          <w:bCs/>
        </w:rPr>
        <w:t>2. Comparable Worth</w:t>
      </w:r>
      <w:r w:rsidRPr="006E2DC7">
        <w:t>- Remember that jobs of comparable worth to the </w:t>
      </w:r>
    </w:p>
    <w:p w14:paraId="6E67CF1F" w14:textId="77777777" w:rsidR="006E2DC7" w:rsidRPr="006E2DC7" w:rsidRDefault="006E2DC7" w:rsidP="006E2DC7">
      <w:r w:rsidRPr="006E2DC7">
        <w:t>       organization should be compensated at a comparable wage rate.</w:t>
      </w:r>
    </w:p>
    <w:p w14:paraId="1F81CFED" w14:textId="77777777" w:rsidR="006E2DC7" w:rsidRPr="006E2DC7" w:rsidRDefault="006E2DC7" w:rsidP="006E2DC7">
      <w:r w:rsidRPr="006E2DC7">
        <w:rPr>
          <w:b/>
          <w:bCs/>
        </w:rPr>
        <w:t>3. Internal Alignment</w:t>
      </w:r>
      <w:r w:rsidRPr="006E2DC7">
        <w:t>- Recall that internal alignment of compensation is critical to </w:t>
      </w:r>
    </w:p>
    <w:p w14:paraId="52126DB8" w14:textId="77777777" w:rsidR="006E2DC7" w:rsidRPr="006E2DC7" w:rsidRDefault="006E2DC7" w:rsidP="006E2DC7">
      <w:r w:rsidRPr="006E2DC7">
        <w:t>       avoid claims of discrimination. It refers to how much pay one job receives in </w:t>
      </w:r>
    </w:p>
    <w:p w14:paraId="280815A5" w14:textId="77777777" w:rsidR="006E2DC7" w:rsidRPr="006E2DC7" w:rsidRDefault="006E2DC7" w:rsidP="006E2DC7">
      <w:r w:rsidRPr="006E2DC7">
        <w:t>       comparison to other jobs and is tied to comparable worth.</w:t>
      </w:r>
    </w:p>
    <w:p w14:paraId="593320B3" w14:textId="77777777" w:rsidR="006E2DC7" w:rsidRPr="006E2DC7" w:rsidRDefault="006E2DC7" w:rsidP="006E2DC7">
      <w:r w:rsidRPr="006E2DC7">
        <w:t> </w:t>
      </w:r>
    </w:p>
    <w:p w14:paraId="197A50FD" w14:textId="77777777" w:rsidR="006E2DC7" w:rsidRPr="006E2DC7" w:rsidRDefault="006E2DC7" w:rsidP="006E2DC7"/>
    <w:p w14:paraId="25496C70" w14:textId="77777777" w:rsidR="006E2DC7" w:rsidRPr="006E2DC7" w:rsidRDefault="006E2DC7" w:rsidP="006E2DC7"/>
    <w:p w14:paraId="3C80B491" w14:textId="77777777" w:rsidR="006E2DC7" w:rsidRPr="006E2DC7" w:rsidRDefault="006E2DC7" w:rsidP="006E2DC7"/>
    <w:p w14:paraId="243BA12D" w14:textId="77FE7EFF" w:rsidR="006E2DC7" w:rsidRDefault="006E2DC7">
      <w:r>
        <w:br w:type="page"/>
      </w:r>
    </w:p>
    <w:p w14:paraId="795B0467" w14:textId="19633FF0" w:rsidR="006E2DC7" w:rsidRDefault="006E2DC7" w:rsidP="006E2DC7">
      <w:pPr>
        <w:jc w:val="center"/>
      </w:pPr>
      <w:r>
        <w:rPr>
          <w:noProof/>
        </w:rPr>
        <w:lastRenderedPageBreak/>
        <w:drawing>
          <wp:inline distT="0" distB="0" distL="0" distR="0" wp14:anchorId="10CFA827" wp14:editId="1587E4DA">
            <wp:extent cx="2232595" cy="1254642"/>
            <wp:effectExtent l="0" t="0" r="3175" b="3175"/>
            <wp:docPr id="10" name="Picture 1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able&#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2256368" cy="1268002"/>
                    </a:xfrm>
                    <a:prstGeom prst="rect">
                      <a:avLst/>
                    </a:prstGeom>
                  </pic:spPr>
                </pic:pic>
              </a:graphicData>
            </a:graphic>
          </wp:inline>
        </w:drawing>
      </w:r>
    </w:p>
    <w:p w14:paraId="0F988B45" w14:textId="6A238891" w:rsidR="006E2DC7" w:rsidRDefault="006E2DC7" w:rsidP="006E2DC7">
      <w:pPr>
        <w:jc w:val="center"/>
      </w:pPr>
    </w:p>
    <w:p w14:paraId="63D7000F" w14:textId="39FEFC21" w:rsidR="006E2DC7" w:rsidRPr="006E2DC7" w:rsidRDefault="006E2DC7" w:rsidP="006E2DC7">
      <w:pPr>
        <w:jc w:val="center"/>
      </w:pPr>
      <w:r w:rsidRPr="006E2DC7">
        <w:t>Time:  5 minutes</w:t>
      </w:r>
    </w:p>
    <w:p w14:paraId="4A2A1E89" w14:textId="061B5848" w:rsidR="006E2DC7" w:rsidRPr="006E2DC7" w:rsidRDefault="006E2DC7" w:rsidP="006E2DC7">
      <w:pPr>
        <w:jc w:val="center"/>
      </w:pPr>
      <w:r w:rsidRPr="006E2DC7">
        <w:t>Running time: 60 minutes</w:t>
      </w:r>
    </w:p>
    <w:p w14:paraId="4CE24B81" w14:textId="77777777" w:rsidR="006E2DC7" w:rsidRPr="006E2DC7" w:rsidRDefault="006E2DC7" w:rsidP="006E2DC7">
      <w:r w:rsidRPr="006E2DC7">
        <w:t> </w:t>
      </w:r>
    </w:p>
    <w:p w14:paraId="2077769F" w14:textId="77777777" w:rsidR="006E2DC7" w:rsidRPr="006E2DC7" w:rsidRDefault="006E2DC7" w:rsidP="006E2DC7">
      <w:r w:rsidRPr="006E2DC7">
        <w:rPr>
          <w:b/>
          <w:bCs/>
        </w:rPr>
        <w:t>Objective</w:t>
      </w:r>
      <w:r w:rsidRPr="006E2DC7">
        <w:t>: View pay ranges for different jobs.</w:t>
      </w:r>
    </w:p>
    <w:p w14:paraId="220E74AD" w14:textId="77777777" w:rsidR="006E2DC7" w:rsidRPr="006E2DC7" w:rsidRDefault="006E2DC7" w:rsidP="006E2DC7">
      <w:r w:rsidRPr="006E2DC7">
        <w:rPr>
          <w:b/>
          <w:bCs/>
        </w:rPr>
        <w:t>Description</w:t>
      </w:r>
      <w:r w:rsidRPr="006E2DC7">
        <w:t>: Show and describe how to create pay ranges.</w:t>
      </w:r>
    </w:p>
    <w:p w14:paraId="1F9ECC31" w14:textId="09425AFE" w:rsidR="006E2DC7" w:rsidRDefault="006E2DC7" w:rsidP="006E2DC7">
      <w:r w:rsidRPr="006E2DC7">
        <w:rPr>
          <w:b/>
          <w:bCs/>
        </w:rPr>
        <w:t>Instructional Method</w:t>
      </w:r>
      <w:r w:rsidRPr="006E2DC7">
        <w:t>: Lecture </w:t>
      </w:r>
    </w:p>
    <w:p w14:paraId="51A985B5" w14:textId="77777777" w:rsidR="006E2DC7" w:rsidRPr="006E2DC7" w:rsidRDefault="006E2DC7" w:rsidP="006E2DC7"/>
    <w:p w14:paraId="11F681AD" w14:textId="38D973F5" w:rsidR="006E2DC7" w:rsidRPr="006E2DC7" w:rsidRDefault="006E2DC7" w:rsidP="006E2DC7">
      <w:r w:rsidRPr="006E2DC7">
        <w:rPr>
          <w:b/>
          <w:bCs/>
        </w:rPr>
        <w:t>Script</w:t>
      </w:r>
      <w:r w:rsidRPr="006E2DC7">
        <w:t>:  </w:t>
      </w:r>
    </w:p>
    <w:p w14:paraId="343C6790" w14:textId="6F7B5CDF" w:rsidR="006E2DC7" w:rsidRPr="006E2DC7" w:rsidRDefault="006E2DC7" w:rsidP="006E2DC7">
      <w:r w:rsidRPr="006E2DC7">
        <w:t>Pay ranges are the steps within a specific pay grade that organizations establish to reflect a difference in skills, seniority, education, and/or experience. It’s not uncommon to have an entry-level pay range, and mid-level pay range, and an experienced pay range, all in one pay grade. These foundational decisions will help you defend your pay practices if you are ever accused of pay discrimination.</w:t>
      </w:r>
    </w:p>
    <w:p w14:paraId="0C5DCE84" w14:textId="77777777" w:rsidR="006E2DC7" w:rsidRPr="006E2DC7" w:rsidRDefault="006E2DC7" w:rsidP="006E2DC7">
      <w:r w:rsidRPr="006E2DC7">
        <w:t>Jobs are distributed along the pay grade based on the scores from the job evaluation. Individual employees are then distributed along the pay range within each pay grade based upon an established policy that acknowledges their individual KSAO’s.</w:t>
      </w:r>
    </w:p>
    <w:p w14:paraId="05C85135" w14:textId="77777777" w:rsidR="006E2DC7" w:rsidRPr="006E2DC7" w:rsidRDefault="006E2DC7" w:rsidP="006E2DC7">
      <w:r w:rsidRPr="006E2DC7">
        <w:br/>
        <w:t xml:space="preserve">Remember, you </w:t>
      </w:r>
      <w:proofErr w:type="gramStart"/>
      <w:r w:rsidRPr="006E2DC7">
        <w:t>have to</w:t>
      </w:r>
      <w:proofErr w:type="gramEnd"/>
      <w:r w:rsidRPr="006E2DC7">
        <w:t xml:space="preserve"> continue to keep the range of your competitors in mind as you develop your ranges. This becomes a delicate balance between internal equity, external competitiveness, opportunity for growth and development, and legal compliance.</w:t>
      </w:r>
    </w:p>
    <w:p w14:paraId="70E01B05" w14:textId="77777777" w:rsidR="006E2DC7" w:rsidRPr="006E2DC7" w:rsidRDefault="006E2DC7" w:rsidP="006E2DC7">
      <w:r w:rsidRPr="006E2DC7">
        <w:br/>
        <w:t>It’s not uncommon to have a 30-40% range in any given pay range. This provides ample opportunity to establish a starting baseline, a mid-point, and a maximum range. Each of these various levels provide an opportunity to justify salary differences based on compensable factors and not discriminatory factors.</w:t>
      </w:r>
    </w:p>
    <w:p w14:paraId="60797491" w14:textId="77777777" w:rsidR="006E2DC7" w:rsidRPr="006E2DC7" w:rsidRDefault="006E2DC7" w:rsidP="006E2DC7"/>
    <w:p w14:paraId="703B0CD9" w14:textId="6AA6DB55" w:rsidR="006E2DC7" w:rsidRDefault="006E2DC7">
      <w:r>
        <w:br w:type="page"/>
      </w:r>
    </w:p>
    <w:p w14:paraId="1E3943B1" w14:textId="773F24A9" w:rsidR="006E2DC7" w:rsidRDefault="006E2DC7" w:rsidP="006E2DC7">
      <w:pPr>
        <w:jc w:val="center"/>
      </w:pPr>
      <w:r>
        <w:rPr>
          <w:noProof/>
        </w:rPr>
        <w:lastRenderedPageBreak/>
        <w:drawing>
          <wp:inline distT="0" distB="0" distL="0" distR="0" wp14:anchorId="70A8094C" wp14:editId="1D91A3A1">
            <wp:extent cx="2232350" cy="1254505"/>
            <wp:effectExtent l="0" t="0" r="3175" b="3175"/>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2270184" cy="1275766"/>
                    </a:xfrm>
                    <a:prstGeom prst="rect">
                      <a:avLst/>
                    </a:prstGeom>
                  </pic:spPr>
                </pic:pic>
              </a:graphicData>
            </a:graphic>
          </wp:inline>
        </w:drawing>
      </w:r>
    </w:p>
    <w:p w14:paraId="4C6E6B0B" w14:textId="430D6461" w:rsidR="006E2DC7" w:rsidRDefault="006E2DC7" w:rsidP="006E2DC7">
      <w:pPr>
        <w:jc w:val="center"/>
      </w:pPr>
    </w:p>
    <w:p w14:paraId="7C1A8AAB" w14:textId="7CC44076" w:rsidR="00B61A59" w:rsidRPr="00B61A59" w:rsidRDefault="00B61A59" w:rsidP="00B61A59">
      <w:pPr>
        <w:jc w:val="center"/>
      </w:pPr>
      <w:r w:rsidRPr="00B61A59">
        <w:t>Time:  3 minutes</w:t>
      </w:r>
    </w:p>
    <w:p w14:paraId="2146B464" w14:textId="0FE9E1CF" w:rsidR="00B61A59" w:rsidRPr="00B61A59" w:rsidRDefault="00B61A59" w:rsidP="00B61A59">
      <w:pPr>
        <w:jc w:val="center"/>
      </w:pPr>
      <w:r w:rsidRPr="00B61A59">
        <w:t>Running time: 63 minutes</w:t>
      </w:r>
    </w:p>
    <w:p w14:paraId="308313F4" w14:textId="77777777" w:rsidR="00B61A59" w:rsidRPr="00B61A59" w:rsidRDefault="00B61A59" w:rsidP="00B61A59">
      <w:r w:rsidRPr="00B61A59">
        <w:t> </w:t>
      </w:r>
    </w:p>
    <w:p w14:paraId="2FA15740" w14:textId="77777777" w:rsidR="00B61A59" w:rsidRPr="00B61A59" w:rsidRDefault="00B61A59" w:rsidP="00B61A59">
      <w:r w:rsidRPr="00B61A59">
        <w:rPr>
          <w:b/>
          <w:bCs/>
        </w:rPr>
        <w:t>Objective</w:t>
      </w:r>
      <w:r w:rsidRPr="00B61A59">
        <w:t xml:space="preserve">: Understand </w:t>
      </w:r>
      <w:proofErr w:type="spellStart"/>
      <w:r w:rsidRPr="00B61A59">
        <w:t>broadbanding</w:t>
      </w:r>
      <w:proofErr w:type="spellEnd"/>
      <w:r w:rsidRPr="00B61A59">
        <w:t xml:space="preserve"> and pay grades.</w:t>
      </w:r>
    </w:p>
    <w:p w14:paraId="5B9D0365" w14:textId="77777777" w:rsidR="00B61A59" w:rsidRPr="00B61A59" w:rsidRDefault="00B61A59" w:rsidP="00B61A59">
      <w:r w:rsidRPr="00B61A59">
        <w:rPr>
          <w:b/>
          <w:bCs/>
        </w:rPr>
        <w:t>Description</w:t>
      </w:r>
      <w:r w:rsidRPr="00B61A59">
        <w:t>: Explain a broadband salary structure.</w:t>
      </w:r>
    </w:p>
    <w:p w14:paraId="31982F08" w14:textId="1A888E41" w:rsidR="00B61A59" w:rsidRDefault="00B61A59" w:rsidP="00B61A59">
      <w:r w:rsidRPr="00B61A59">
        <w:rPr>
          <w:b/>
          <w:bCs/>
        </w:rPr>
        <w:t>Instructional Method</w:t>
      </w:r>
      <w:r w:rsidRPr="00B61A59">
        <w:t>: Lecture </w:t>
      </w:r>
    </w:p>
    <w:p w14:paraId="03C6151B" w14:textId="77777777" w:rsidR="00B61A59" w:rsidRPr="00B61A59" w:rsidRDefault="00B61A59" w:rsidP="00B61A59"/>
    <w:p w14:paraId="36510A9E" w14:textId="77777777" w:rsidR="00B61A59" w:rsidRPr="00B61A59" w:rsidRDefault="00B61A59" w:rsidP="00B61A59">
      <w:r w:rsidRPr="00B61A59">
        <w:rPr>
          <w:b/>
          <w:bCs/>
        </w:rPr>
        <w:t>Script</w:t>
      </w:r>
      <w:r w:rsidRPr="00B61A59">
        <w:t>:  </w:t>
      </w:r>
    </w:p>
    <w:p w14:paraId="5E111887" w14:textId="77777777" w:rsidR="00B61A59" w:rsidRPr="00B61A59" w:rsidRDefault="00B61A59" w:rsidP="00B61A59">
      <w:r w:rsidRPr="00B61A59">
        <w:t>  If an organization has a relatively flat structure without need for many pay grades, they can collapse some pay grades into a broader pay structure that has wider salary ranges.  Broadband salary structures are not as sensitive to market pay changes as other pay structures are, but they lead to more transparency about compensation within the organization.</w:t>
      </w:r>
    </w:p>
    <w:p w14:paraId="50E6D7AC" w14:textId="77777777" w:rsidR="00B61A59" w:rsidRPr="00B61A59" w:rsidRDefault="00B61A59" w:rsidP="00B61A59"/>
    <w:p w14:paraId="73D0BFD7" w14:textId="612456D7" w:rsidR="00B61A59" w:rsidRDefault="00B61A59">
      <w:r>
        <w:br w:type="page"/>
      </w:r>
    </w:p>
    <w:p w14:paraId="4A24727C" w14:textId="7535C99D" w:rsidR="006E2DC7" w:rsidRDefault="002D5418" w:rsidP="002D5418">
      <w:pPr>
        <w:jc w:val="center"/>
      </w:pPr>
      <w:r>
        <w:rPr>
          <w:noProof/>
        </w:rPr>
        <w:lastRenderedPageBreak/>
        <w:drawing>
          <wp:inline distT="0" distB="0" distL="0" distR="0" wp14:anchorId="3F729ABD" wp14:editId="6341FA8C">
            <wp:extent cx="2221629" cy="1248479"/>
            <wp:effectExtent l="0" t="0" r="1270" b="0"/>
            <wp:docPr id="12" name="Picture 1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 email&#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2252664" cy="1265919"/>
                    </a:xfrm>
                    <a:prstGeom prst="rect">
                      <a:avLst/>
                    </a:prstGeom>
                  </pic:spPr>
                </pic:pic>
              </a:graphicData>
            </a:graphic>
          </wp:inline>
        </w:drawing>
      </w:r>
    </w:p>
    <w:p w14:paraId="2B84766F" w14:textId="13C05778" w:rsidR="002D5418" w:rsidRDefault="002D5418" w:rsidP="002D5418">
      <w:pPr>
        <w:jc w:val="center"/>
      </w:pPr>
    </w:p>
    <w:p w14:paraId="02146A85" w14:textId="602601BE" w:rsidR="002D5418" w:rsidRPr="002D5418" w:rsidRDefault="002D5418" w:rsidP="002D5418">
      <w:pPr>
        <w:jc w:val="center"/>
      </w:pPr>
      <w:r w:rsidRPr="002D5418">
        <w:t>Time: 10 minutes</w:t>
      </w:r>
    </w:p>
    <w:p w14:paraId="64472A9C" w14:textId="2D1DB51C" w:rsidR="002D5418" w:rsidRPr="002D5418" w:rsidRDefault="002D5418" w:rsidP="002D5418">
      <w:pPr>
        <w:jc w:val="center"/>
      </w:pPr>
      <w:r w:rsidRPr="002D5418">
        <w:t>Running time:  73 minutes</w:t>
      </w:r>
    </w:p>
    <w:p w14:paraId="193A88A8" w14:textId="77777777" w:rsidR="002D5418" w:rsidRPr="002D5418" w:rsidRDefault="002D5418" w:rsidP="002D5418">
      <w:r w:rsidRPr="002D5418">
        <w:t> </w:t>
      </w:r>
    </w:p>
    <w:p w14:paraId="75994150" w14:textId="77777777" w:rsidR="002D5418" w:rsidRPr="002D5418" w:rsidRDefault="002D5418" w:rsidP="002D5418">
      <w:r w:rsidRPr="002D5418">
        <w:rPr>
          <w:b/>
          <w:bCs/>
        </w:rPr>
        <w:t>Objective</w:t>
      </w:r>
      <w:r w:rsidRPr="002D5418">
        <w:t>: Generate current compensation data from relevant sources.</w:t>
      </w:r>
    </w:p>
    <w:p w14:paraId="136B8151" w14:textId="77777777" w:rsidR="002D5418" w:rsidRPr="002D5418" w:rsidRDefault="002D5418" w:rsidP="002D5418">
      <w:r w:rsidRPr="002D5418">
        <w:rPr>
          <w:b/>
          <w:bCs/>
        </w:rPr>
        <w:t>Description</w:t>
      </w:r>
      <w:r w:rsidRPr="002D5418">
        <w:t>: Have students create short presentations and present to the class.</w:t>
      </w:r>
    </w:p>
    <w:p w14:paraId="1E4CBF98" w14:textId="77777777" w:rsidR="002D5418" w:rsidRPr="002D5418" w:rsidRDefault="002D5418" w:rsidP="002D5418">
      <w:r w:rsidRPr="002D5418">
        <w:rPr>
          <w:b/>
          <w:bCs/>
        </w:rPr>
        <w:t>Instructional Method</w:t>
      </w:r>
      <w:r w:rsidRPr="002D5418">
        <w:t>: Pair and share discussions, exercises, homework</w:t>
      </w:r>
    </w:p>
    <w:p w14:paraId="015EE26B" w14:textId="77777777" w:rsidR="002D5418" w:rsidRPr="002D5418" w:rsidRDefault="002D5418" w:rsidP="002D5418">
      <w:r w:rsidRPr="002D5418">
        <w:br/>
      </w:r>
      <w:r w:rsidRPr="002D5418">
        <w:rPr>
          <w:b/>
          <w:bCs/>
        </w:rPr>
        <w:t xml:space="preserve">Script: </w:t>
      </w:r>
      <w:r w:rsidRPr="002D5418">
        <w:t>The CEO has just asked you to bring her some examples of the types of salary data you can get for free on external market competition. Create a short presentation identifying at least three sources of free market pay data, using the HR Manager position as an example.</w:t>
      </w:r>
    </w:p>
    <w:p w14:paraId="3020DF31" w14:textId="77777777" w:rsidR="002D5418" w:rsidRPr="002D5418" w:rsidRDefault="002D5418" w:rsidP="002D5418">
      <w:r w:rsidRPr="002D5418">
        <w:t>Exercise:</w:t>
      </w:r>
    </w:p>
    <w:p w14:paraId="781F16BE" w14:textId="77777777" w:rsidR="002D5418" w:rsidRPr="002D5418" w:rsidRDefault="002D5418" w:rsidP="002D5418">
      <w:pPr>
        <w:numPr>
          <w:ilvl w:val="0"/>
          <w:numId w:val="13"/>
        </w:numPr>
      </w:pPr>
      <w:r w:rsidRPr="002D5418">
        <w:t>Pair students</w:t>
      </w:r>
    </w:p>
    <w:p w14:paraId="5BB8685A" w14:textId="77777777" w:rsidR="002D5418" w:rsidRPr="002D5418" w:rsidRDefault="002D5418" w:rsidP="002D5418">
      <w:pPr>
        <w:numPr>
          <w:ilvl w:val="0"/>
          <w:numId w:val="13"/>
        </w:numPr>
      </w:pPr>
      <w:r w:rsidRPr="002D5418">
        <w:t>Have students read the spotlight (on the slide) and identify 3 sources current compensation data for a HR Manager.</w:t>
      </w:r>
    </w:p>
    <w:p w14:paraId="4C882786" w14:textId="1F2B411D" w:rsidR="002D5418" w:rsidRPr="002D5418" w:rsidRDefault="002D5418" w:rsidP="002D5418">
      <w:pPr>
        <w:numPr>
          <w:ilvl w:val="0"/>
          <w:numId w:val="13"/>
        </w:numPr>
      </w:pPr>
      <w:r w:rsidRPr="002D5418">
        <w:t xml:space="preserve">Have students discuss the sources and why they chose those </w:t>
      </w:r>
      <w:r w:rsidRPr="002D5418">
        <w:t>sources</w:t>
      </w:r>
      <w:r w:rsidRPr="002D5418">
        <w:t>.</w:t>
      </w:r>
    </w:p>
    <w:p w14:paraId="1E612FED" w14:textId="77777777" w:rsidR="002D5418" w:rsidRPr="002D5418" w:rsidRDefault="002D5418" w:rsidP="002D5418">
      <w:r w:rsidRPr="002D5418">
        <w:br/>
      </w:r>
      <w:r w:rsidRPr="002D5418">
        <w:br/>
      </w:r>
      <w:r w:rsidRPr="002D5418">
        <w:rPr>
          <w:b/>
          <w:bCs/>
        </w:rPr>
        <w:t>Facilitator Notes:</w:t>
      </w:r>
      <w:r w:rsidRPr="002D5418">
        <w:t xml:space="preserve">  </w:t>
      </w:r>
      <w:r w:rsidRPr="002D5418">
        <w:br/>
      </w:r>
      <w:r w:rsidRPr="002D5418">
        <w:br/>
      </w:r>
      <w:r w:rsidRPr="002D5418">
        <w:rPr>
          <w:b/>
          <w:bCs/>
        </w:rPr>
        <w:t>Discussion Prompts:</w:t>
      </w:r>
    </w:p>
    <w:p w14:paraId="11784E53" w14:textId="77777777" w:rsidR="002D5418" w:rsidRPr="002D5418" w:rsidRDefault="002D5418" w:rsidP="002D5418">
      <w:pPr>
        <w:numPr>
          <w:ilvl w:val="0"/>
          <w:numId w:val="14"/>
        </w:numPr>
      </w:pPr>
      <w:r w:rsidRPr="002D5418">
        <w:t xml:space="preserve">What steps do you think you could take to determine what pay rates should be if your organization is </w:t>
      </w:r>
      <w:proofErr w:type="gramStart"/>
      <w:r w:rsidRPr="002D5418">
        <w:t>newly-formed</w:t>
      </w:r>
      <w:proofErr w:type="gramEnd"/>
      <w:r w:rsidRPr="002D5418">
        <w:t xml:space="preserve"> and you don’t have any real market competition because you are also a new industry?</w:t>
      </w:r>
    </w:p>
    <w:p w14:paraId="4F61749B" w14:textId="77777777" w:rsidR="002D5418" w:rsidRPr="002D5418" w:rsidRDefault="002D5418" w:rsidP="002D5418">
      <w:pPr>
        <w:numPr>
          <w:ilvl w:val="0"/>
          <w:numId w:val="14"/>
        </w:numPr>
      </w:pPr>
      <w:r w:rsidRPr="002D5418">
        <w:t>How much transparency should an organization provide to employees in terms of how the pay plan is structured and aligned?</w:t>
      </w:r>
    </w:p>
    <w:p w14:paraId="68C34FD3" w14:textId="541A4FA4" w:rsidR="002D5418" w:rsidRDefault="002D5418" w:rsidP="002D5418">
      <w:pPr>
        <w:numPr>
          <w:ilvl w:val="0"/>
          <w:numId w:val="15"/>
        </w:numPr>
      </w:pPr>
      <w:r w:rsidRPr="002D5418">
        <w:t xml:space="preserve">Read the article, </w:t>
      </w:r>
      <w:hyperlink r:id="rId45" w:history="1">
        <w:r w:rsidRPr="002D5418">
          <w:rPr>
            <w:rStyle w:val="Hyperlink"/>
          </w:rPr>
          <w:t>These are the 25 large companies offering the best compensation</w:t>
        </w:r>
      </w:hyperlink>
      <w:r w:rsidRPr="002D5418">
        <w:t xml:space="preserve"> by Madison Hoff. Choose one or two companies and research what they do and why they are considered the best.</w:t>
      </w:r>
    </w:p>
    <w:p w14:paraId="106E1628" w14:textId="77777777" w:rsidR="002D5418" w:rsidRDefault="002D5418">
      <w:r>
        <w:br w:type="page"/>
      </w:r>
    </w:p>
    <w:p w14:paraId="602A5C0D" w14:textId="60AA95F3" w:rsidR="002D5418" w:rsidRDefault="002D5418" w:rsidP="002D5418">
      <w:pPr>
        <w:ind w:left="360"/>
        <w:jc w:val="center"/>
      </w:pPr>
      <w:r>
        <w:rPr>
          <w:noProof/>
        </w:rPr>
        <w:lastRenderedPageBreak/>
        <w:drawing>
          <wp:inline distT="0" distB="0" distL="0" distR="0" wp14:anchorId="2A0189EA" wp14:editId="5B30228E">
            <wp:extent cx="2292468" cy="1288288"/>
            <wp:effectExtent l="0" t="0" r="0" b="0"/>
            <wp:docPr id="13" name="Picture 1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logo&#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2360367" cy="1326445"/>
                    </a:xfrm>
                    <a:prstGeom prst="rect">
                      <a:avLst/>
                    </a:prstGeom>
                  </pic:spPr>
                </pic:pic>
              </a:graphicData>
            </a:graphic>
          </wp:inline>
        </w:drawing>
      </w:r>
    </w:p>
    <w:p w14:paraId="0B47687E" w14:textId="4D805BC0" w:rsidR="002D5418" w:rsidRDefault="002D5418" w:rsidP="002D5418">
      <w:pPr>
        <w:ind w:left="360"/>
        <w:jc w:val="center"/>
      </w:pPr>
    </w:p>
    <w:p w14:paraId="3213B89E" w14:textId="6D308914" w:rsidR="002D5418" w:rsidRPr="002D5418" w:rsidRDefault="002D5418" w:rsidP="002D5418">
      <w:pPr>
        <w:ind w:left="360"/>
        <w:jc w:val="center"/>
      </w:pPr>
      <w:r w:rsidRPr="002D5418">
        <w:t>Time:  17 minutes</w:t>
      </w:r>
    </w:p>
    <w:p w14:paraId="399E4264" w14:textId="7A07C716" w:rsidR="002D5418" w:rsidRPr="002D5418" w:rsidRDefault="002D5418" w:rsidP="002D5418">
      <w:pPr>
        <w:ind w:left="360"/>
        <w:jc w:val="center"/>
      </w:pPr>
      <w:r w:rsidRPr="002D5418">
        <w:t>Running time: 90 minutes</w:t>
      </w:r>
    </w:p>
    <w:p w14:paraId="0765CAA0" w14:textId="77777777" w:rsidR="002D5418" w:rsidRPr="002D5418" w:rsidRDefault="002D5418" w:rsidP="002D5418">
      <w:pPr>
        <w:ind w:left="360"/>
      </w:pPr>
      <w:r w:rsidRPr="002D5418">
        <w:t> </w:t>
      </w:r>
    </w:p>
    <w:p w14:paraId="671B1CDC" w14:textId="77777777" w:rsidR="002D5418" w:rsidRPr="002D5418" w:rsidRDefault="002D5418" w:rsidP="002D5418">
      <w:pPr>
        <w:ind w:left="360"/>
      </w:pPr>
      <w:r w:rsidRPr="002D5418">
        <w:rPr>
          <w:b/>
          <w:bCs/>
        </w:rPr>
        <w:t>Objective</w:t>
      </w:r>
      <w:r w:rsidRPr="002D5418">
        <w:t>: Review main points in this module. </w:t>
      </w:r>
    </w:p>
    <w:p w14:paraId="162F21BB" w14:textId="77777777" w:rsidR="002D5418" w:rsidRPr="002D5418" w:rsidRDefault="002D5418" w:rsidP="002D5418">
      <w:pPr>
        <w:ind w:left="360"/>
      </w:pPr>
      <w:r w:rsidRPr="002D5418">
        <w:rPr>
          <w:b/>
          <w:bCs/>
        </w:rPr>
        <w:t>Description</w:t>
      </w:r>
      <w:r w:rsidRPr="002D5418">
        <w:t>:  Be sure that students have a fun way to remember the material. </w:t>
      </w:r>
    </w:p>
    <w:p w14:paraId="292DB570" w14:textId="77777777" w:rsidR="002D5418" w:rsidRPr="002D5418" w:rsidRDefault="002D5418" w:rsidP="002D5418">
      <w:pPr>
        <w:ind w:left="360"/>
      </w:pPr>
      <w:r w:rsidRPr="002D5418">
        <w:rPr>
          <w:b/>
          <w:bCs/>
        </w:rPr>
        <w:t>Instructional Method</w:t>
      </w:r>
      <w:r w:rsidRPr="002D5418">
        <w:t>: Game – Review </w:t>
      </w:r>
    </w:p>
    <w:p w14:paraId="59964D7F" w14:textId="77777777" w:rsidR="002D5418" w:rsidRPr="002D5418" w:rsidRDefault="002D5418" w:rsidP="002D5418">
      <w:pPr>
        <w:ind w:left="360"/>
      </w:pPr>
      <w:r w:rsidRPr="002D5418">
        <w:t> </w:t>
      </w:r>
    </w:p>
    <w:p w14:paraId="7627E9BC" w14:textId="77777777" w:rsidR="002D5418" w:rsidRPr="002D5418" w:rsidRDefault="002D5418" w:rsidP="002D5418">
      <w:pPr>
        <w:ind w:left="360"/>
      </w:pPr>
      <w:r w:rsidRPr="002D5418">
        <w:rPr>
          <w:b/>
          <w:bCs/>
        </w:rPr>
        <w:t>Script</w:t>
      </w:r>
      <w:r w:rsidRPr="002D5418">
        <w:t>:   </w:t>
      </w:r>
    </w:p>
    <w:p w14:paraId="743EC103" w14:textId="77777777" w:rsidR="002D5418" w:rsidRPr="002D5418" w:rsidRDefault="002D5418" w:rsidP="002D5418">
      <w:pPr>
        <w:ind w:left="360"/>
      </w:pPr>
      <w:r w:rsidRPr="002D5418">
        <w:t>Let’s see how much we remember about this module. </w:t>
      </w:r>
    </w:p>
    <w:p w14:paraId="267F89B3" w14:textId="77777777" w:rsidR="002D5418" w:rsidRPr="002D5418" w:rsidRDefault="002D5418" w:rsidP="002D5418">
      <w:pPr>
        <w:ind w:left="360"/>
      </w:pPr>
      <w:r w:rsidRPr="002D5418">
        <w:t> </w:t>
      </w:r>
    </w:p>
    <w:p w14:paraId="05D26A61" w14:textId="176D9CE4" w:rsidR="002D5418" w:rsidRPr="002D5418" w:rsidRDefault="002D5418" w:rsidP="002D5418">
      <w:pPr>
        <w:ind w:left="360"/>
      </w:pPr>
    </w:p>
    <w:p w14:paraId="7447B040" w14:textId="77777777" w:rsidR="002D5418" w:rsidRPr="002D5418" w:rsidRDefault="002D5418" w:rsidP="002D5418">
      <w:pPr>
        <w:ind w:left="360"/>
      </w:pPr>
      <w:r w:rsidRPr="002D5418">
        <w:rPr>
          <w:b/>
          <w:bCs/>
        </w:rPr>
        <w:t>Facilitator Notes:</w:t>
      </w:r>
      <w:r w:rsidRPr="002D5418">
        <w:t> </w:t>
      </w:r>
    </w:p>
    <w:p w14:paraId="7D417D1C" w14:textId="77777777" w:rsidR="002D5418" w:rsidRPr="002D5418" w:rsidRDefault="002D5418" w:rsidP="002D5418">
      <w:pPr>
        <w:ind w:left="360"/>
      </w:pPr>
      <w:r w:rsidRPr="002D5418">
        <w:t>Review Exercise:  Create a fun game to review the material.  Remember to use the objectives to measure learning: </w:t>
      </w:r>
    </w:p>
    <w:p w14:paraId="546990BC" w14:textId="77777777" w:rsidR="002D5418" w:rsidRPr="002D5418" w:rsidRDefault="002D5418" w:rsidP="002D5418">
      <w:pPr>
        <w:numPr>
          <w:ilvl w:val="0"/>
          <w:numId w:val="16"/>
        </w:numPr>
      </w:pPr>
      <w:r w:rsidRPr="002D5418">
        <w:t>Define terms related to establishing pay rates.</w:t>
      </w:r>
    </w:p>
    <w:p w14:paraId="70E255FC" w14:textId="77777777" w:rsidR="002D5418" w:rsidRPr="002D5418" w:rsidRDefault="002D5418" w:rsidP="002D5418">
      <w:pPr>
        <w:numPr>
          <w:ilvl w:val="0"/>
          <w:numId w:val="16"/>
        </w:numPr>
      </w:pPr>
      <w:r w:rsidRPr="002D5418">
        <w:t>Evaluate various types of external compensation research.</w:t>
      </w:r>
    </w:p>
    <w:p w14:paraId="36098EA5" w14:textId="77777777" w:rsidR="002D5418" w:rsidRPr="002D5418" w:rsidRDefault="002D5418" w:rsidP="002D5418">
      <w:pPr>
        <w:numPr>
          <w:ilvl w:val="0"/>
          <w:numId w:val="16"/>
        </w:numPr>
      </w:pPr>
      <w:r w:rsidRPr="002D5418">
        <w:t>Differentiate between various types of internal compensation research.</w:t>
      </w:r>
    </w:p>
    <w:p w14:paraId="27B23193" w14:textId="77777777" w:rsidR="002D5418" w:rsidRPr="002D5418" w:rsidRDefault="002D5418" w:rsidP="002D5418">
      <w:pPr>
        <w:numPr>
          <w:ilvl w:val="0"/>
          <w:numId w:val="16"/>
        </w:numPr>
      </w:pPr>
      <w:r w:rsidRPr="002D5418">
        <w:t>Identify the difference between exempt and non-exempt employees.</w:t>
      </w:r>
    </w:p>
    <w:p w14:paraId="7A24A1E0" w14:textId="77777777" w:rsidR="002D5418" w:rsidRPr="002D5418" w:rsidRDefault="002D5418" w:rsidP="002D5418">
      <w:pPr>
        <w:numPr>
          <w:ilvl w:val="0"/>
          <w:numId w:val="16"/>
        </w:numPr>
      </w:pPr>
      <w:r w:rsidRPr="002D5418">
        <w:t>Generate current compensation data from relevant sources.</w:t>
      </w:r>
    </w:p>
    <w:p w14:paraId="6A630788" w14:textId="6328A115" w:rsidR="002D5418" w:rsidRDefault="002D5418" w:rsidP="002D5418">
      <w:pPr>
        <w:ind w:left="360"/>
      </w:pPr>
    </w:p>
    <w:p w14:paraId="28B87CB2" w14:textId="4A010CB6" w:rsidR="002D5418" w:rsidRPr="002D5418" w:rsidRDefault="002D5418" w:rsidP="002D5418">
      <w:pPr>
        <w:ind w:left="360"/>
      </w:pPr>
      <w:r>
        <w:t>Ideas:</w:t>
      </w:r>
    </w:p>
    <w:p w14:paraId="7424E1AB" w14:textId="77777777" w:rsidR="002D5418" w:rsidRPr="002D5418" w:rsidRDefault="002D5418" w:rsidP="002D5418">
      <w:pPr>
        <w:numPr>
          <w:ilvl w:val="0"/>
          <w:numId w:val="17"/>
        </w:numPr>
      </w:pPr>
      <w:r w:rsidRPr="002D5418">
        <w:t>Have each student submit a question on a piece of paper, crumple it up and toss it in a bucket (clean wastebasket), Instructor will then read them and give points to each team with the correct answer. </w:t>
      </w:r>
    </w:p>
    <w:p w14:paraId="45F2413A" w14:textId="77777777" w:rsidR="002D5418" w:rsidRPr="002D5418" w:rsidRDefault="002D5418" w:rsidP="002D5418">
      <w:pPr>
        <w:numPr>
          <w:ilvl w:val="0"/>
          <w:numId w:val="17"/>
        </w:numPr>
      </w:pPr>
      <w:r w:rsidRPr="002D5418">
        <w:t>Any game show – Family Feud, Jeopardy, $10,000 pyramid, Password, Tic Tac Toe </w:t>
      </w:r>
    </w:p>
    <w:p w14:paraId="79BD1B51" w14:textId="77777777" w:rsidR="002D5418" w:rsidRPr="002D5418" w:rsidRDefault="002D5418" w:rsidP="002D5418">
      <w:pPr>
        <w:numPr>
          <w:ilvl w:val="0"/>
          <w:numId w:val="17"/>
        </w:numPr>
      </w:pPr>
      <w:r w:rsidRPr="002D5418">
        <w:t>Extra credit quizzes </w:t>
      </w:r>
    </w:p>
    <w:p w14:paraId="66CDFD0B" w14:textId="77777777" w:rsidR="002D5418" w:rsidRPr="002D5418" w:rsidRDefault="002D5418" w:rsidP="002D5418">
      <w:pPr>
        <w:ind w:left="360"/>
      </w:pPr>
      <w:r w:rsidRPr="002D5418">
        <w:t> </w:t>
      </w:r>
    </w:p>
    <w:p w14:paraId="07716A56" w14:textId="77777777" w:rsidR="002D5418" w:rsidRPr="002D5418" w:rsidRDefault="002D5418" w:rsidP="002D5418">
      <w:pPr>
        <w:ind w:left="360"/>
      </w:pPr>
      <w:r w:rsidRPr="002D5418">
        <w:rPr>
          <w:i/>
          <w:iCs/>
        </w:rPr>
        <w:t>Virtual</w:t>
      </w:r>
      <w:r w:rsidRPr="002D5418">
        <w:t> </w:t>
      </w:r>
    </w:p>
    <w:p w14:paraId="250928D4" w14:textId="77777777" w:rsidR="002D5418" w:rsidRPr="002D5418" w:rsidRDefault="002D5418" w:rsidP="002D5418">
      <w:pPr>
        <w:ind w:left="360"/>
      </w:pPr>
      <w:r w:rsidRPr="002D5418">
        <w:t>There are many ways to review material virtually or in person.  Students can use their phones or computers to navigate to various online review websites.  </w:t>
      </w:r>
    </w:p>
    <w:p w14:paraId="6B7020B5" w14:textId="77777777" w:rsidR="002D5418" w:rsidRPr="002D5418" w:rsidRDefault="002D5418" w:rsidP="002D5418">
      <w:pPr>
        <w:ind w:left="360"/>
      </w:pPr>
      <w:r w:rsidRPr="002D5418">
        <w:t>A few are: </w:t>
      </w:r>
    </w:p>
    <w:p w14:paraId="47A3BBD6" w14:textId="77777777" w:rsidR="002D5418" w:rsidRPr="002D5418" w:rsidRDefault="002D5418" w:rsidP="002D5418">
      <w:pPr>
        <w:numPr>
          <w:ilvl w:val="0"/>
          <w:numId w:val="18"/>
        </w:numPr>
      </w:pPr>
      <w:r w:rsidRPr="002D5418">
        <w:t>Kahoot </w:t>
      </w:r>
    </w:p>
    <w:p w14:paraId="6F69D2C9" w14:textId="77777777" w:rsidR="002D5418" w:rsidRPr="002D5418" w:rsidRDefault="002D5418" w:rsidP="002D5418">
      <w:pPr>
        <w:numPr>
          <w:ilvl w:val="0"/>
          <w:numId w:val="18"/>
        </w:numPr>
      </w:pPr>
      <w:r w:rsidRPr="002D5418">
        <w:t>Quizlet </w:t>
      </w:r>
    </w:p>
    <w:p w14:paraId="504CB482" w14:textId="77777777" w:rsidR="002D5418" w:rsidRPr="002D5418" w:rsidRDefault="002D5418" w:rsidP="002D5418">
      <w:pPr>
        <w:ind w:left="360"/>
      </w:pPr>
    </w:p>
    <w:p w14:paraId="27DA329D" w14:textId="77777777" w:rsidR="002D5418" w:rsidRPr="002D5418" w:rsidRDefault="002D5418" w:rsidP="002D5418">
      <w:r w:rsidRPr="002D5418">
        <w:br/>
      </w:r>
      <w:r w:rsidRPr="002D5418">
        <w:rPr>
          <w:b/>
          <w:bCs/>
        </w:rPr>
        <w:t> </w:t>
      </w:r>
    </w:p>
    <w:p w14:paraId="78D46628" w14:textId="77777777" w:rsidR="002D5418" w:rsidRPr="002D5418" w:rsidRDefault="002D5418" w:rsidP="002D5418"/>
    <w:p w14:paraId="0760046C" w14:textId="77777777" w:rsidR="002D5418" w:rsidRPr="002D5418" w:rsidRDefault="002D5418" w:rsidP="002D5418">
      <w:r w:rsidRPr="002D5418">
        <w:br/>
        <w:t> </w:t>
      </w:r>
    </w:p>
    <w:p w14:paraId="09964854" w14:textId="77777777" w:rsidR="002D5418" w:rsidRPr="002D5418" w:rsidRDefault="002D5418" w:rsidP="002D5418"/>
    <w:p w14:paraId="54E85396" w14:textId="77777777" w:rsidR="002D5418" w:rsidRDefault="002D5418" w:rsidP="002D5418"/>
    <w:sectPr w:rsidR="002D5418" w:rsidSect="006E2DC7">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62CD0"/>
    <w:multiLevelType w:val="hybridMultilevel"/>
    <w:tmpl w:val="C7882AAC"/>
    <w:lvl w:ilvl="0" w:tplc="5390178E">
      <w:start w:val="1"/>
      <w:numFmt w:val="decimal"/>
      <w:lvlText w:val="%1."/>
      <w:lvlJc w:val="left"/>
      <w:pPr>
        <w:tabs>
          <w:tab w:val="num" w:pos="720"/>
        </w:tabs>
        <w:ind w:left="720" w:hanging="360"/>
      </w:pPr>
    </w:lvl>
    <w:lvl w:ilvl="1" w:tplc="2222E404" w:tentative="1">
      <w:start w:val="1"/>
      <w:numFmt w:val="decimal"/>
      <w:lvlText w:val="%2."/>
      <w:lvlJc w:val="left"/>
      <w:pPr>
        <w:tabs>
          <w:tab w:val="num" w:pos="1440"/>
        </w:tabs>
        <w:ind w:left="1440" w:hanging="360"/>
      </w:pPr>
    </w:lvl>
    <w:lvl w:ilvl="2" w:tplc="1218A686" w:tentative="1">
      <w:start w:val="1"/>
      <w:numFmt w:val="decimal"/>
      <w:lvlText w:val="%3."/>
      <w:lvlJc w:val="left"/>
      <w:pPr>
        <w:tabs>
          <w:tab w:val="num" w:pos="2160"/>
        </w:tabs>
        <w:ind w:left="2160" w:hanging="360"/>
      </w:pPr>
    </w:lvl>
    <w:lvl w:ilvl="3" w:tplc="D2E2AF3E" w:tentative="1">
      <w:start w:val="1"/>
      <w:numFmt w:val="decimal"/>
      <w:lvlText w:val="%4."/>
      <w:lvlJc w:val="left"/>
      <w:pPr>
        <w:tabs>
          <w:tab w:val="num" w:pos="2880"/>
        </w:tabs>
        <w:ind w:left="2880" w:hanging="360"/>
      </w:pPr>
    </w:lvl>
    <w:lvl w:ilvl="4" w:tplc="48600812" w:tentative="1">
      <w:start w:val="1"/>
      <w:numFmt w:val="decimal"/>
      <w:lvlText w:val="%5."/>
      <w:lvlJc w:val="left"/>
      <w:pPr>
        <w:tabs>
          <w:tab w:val="num" w:pos="3600"/>
        </w:tabs>
        <w:ind w:left="3600" w:hanging="360"/>
      </w:pPr>
    </w:lvl>
    <w:lvl w:ilvl="5" w:tplc="1AEAD69C" w:tentative="1">
      <w:start w:val="1"/>
      <w:numFmt w:val="decimal"/>
      <w:lvlText w:val="%6."/>
      <w:lvlJc w:val="left"/>
      <w:pPr>
        <w:tabs>
          <w:tab w:val="num" w:pos="4320"/>
        </w:tabs>
        <w:ind w:left="4320" w:hanging="360"/>
      </w:pPr>
    </w:lvl>
    <w:lvl w:ilvl="6" w:tplc="CAA82CE6" w:tentative="1">
      <w:start w:val="1"/>
      <w:numFmt w:val="decimal"/>
      <w:lvlText w:val="%7."/>
      <w:lvlJc w:val="left"/>
      <w:pPr>
        <w:tabs>
          <w:tab w:val="num" w:pos="5040"/>
        </w:tabs>
        <w:ind w:left="5040" w:hanging="360"/>
      </w:pPr>
    </w:lvl>
    <w:lvl w:ilvl="7" w:tplc="FED2698C" w:tentative="1">
      <w:start w:val="1"/>
      <w:numFmt w:val="decimal"/>
      <w:lvlText w:val="%8."/>
      <w:lvlJc w:val="left"/>
      <w:pPr>
        <w:tabs>
          <w:tab w:val="num" w:pos="5760"/>
        </w:tabs>
        <w:ind w:left="5760" w:hanging="360"/>
      </w:pPr>
    </w:lvl>
    <w:lvl w:ilvl="8" w:tplc="A4C6C7AE" w:tentative="1">
      <w:start w:val="1"/>
      <w:numFmt w:val="decimal"/>
      <w:lvlText w:val="%9."/>
      <w:lvlJc w:val="left"/>
      <w:pPr>
        <w:tabs>
          <w:tab w:val="num" w:pos="6480"/>
        </w:tabs>
        <w:ind w:left="6480" w:hanging="360"/>
      </w:pPr>
    </w:lvl>
  </w:abstractNum>
  <w:abstractNum w:abstractNumId="1" w15:restartNumberingAfterBreak="0">
    <w:nsid w:val="05A409C8"/>
    <w:multiLevelType w:val="hybridMultilevel"/>
    <w:tmpl w:val="BF165D6A"/>
    <w:lvl w:ilvl="0" w:tplc="1494BDE8">
      <w:start w:val="1"/>
      <w:numFmt w:val="bullet"/>
      <w:lvlText w:val="•"/>
      <w:lvlJc w:val="left"/>
      <w:pPr>
        <w:tabs>
          <w:tab w:val="num" w:pos="720"/>
        </w:tabs>
        <w:ind w:left="720" w:hanging="360"/>
      </w:pPr>
      <w:rPr>
        <w:rFonts w:ascii="Arial" w:hAnsi="Arial" w:hint="default"/>
      </w:rPr>
    </w:lvl>
    <w:lvl w:ilvl="1" w:tplc="279CD374" w:tentative="1">
      <w:start w:val="1"/>
      <w:numFmt w:val="bullet"/>
      <w:lvlText w:val="•"/>
      <w:lvlJc w:val="left"/>
      <w:pPr>
        <w:tabs>
          <w:tab w:val="num" w:pos="1440"/>
        </w:tabs>
        <w:ind w:left="1440" w:hanging="360"/>
      </w:pPr>
      <w:rPr>
        <w:rFonts w:ascii="Arial" w:hAnsi="Arial" w:hint="default"/>
      </w:rPr>
    </w:lvl>
    <w:lvl w:ilvl="2" w:tplc="B1E08624" w:tentative="1">
      <w:start w:val="1"/>
      <w:numFmt w:val="bullet"/>
      <w:lvlText w:val="•"/>
      <w:lvlJc w:val="left"/>
      <w:pPr>
        <w:tabs>
          <w:tab w:val="num" w:pos="2160"/>
        </w:tabs>
        <w:ind w:left="2160" w:hanging="360"/>
      </w:pPr>
      <w:rPr>
        <w:rFonts w:ascii="Arial" w:hAnsi="Arial" w:hint="default"/>
      </w:rPr>
    </w:lvl>
    <w:lvl w:ilvl="3" w:tplc="97EE2B9A" w:tentative="1">
      <w:start w:val="1"/>
      <w:numFmt w:val="bullet"/>
      <w:lvlText w:val="•"/>
      <w:lvlJc w:val="left"/>
      <w:pPr>
        <w:tabs>
          <w:tab w:val="num" w:pos="2880"/>
        </w:tabs>
        <w:ind w:left="2880" w:hanging="360"/>
      </w:pPr>
      <w:rPr>
        <w:rFonts w:ascii="Arial" w:hAnsi="Arial" w:hint="default"/>
      </w:rPr>
    </w:lvl>
    <w:lvl w:ilvl="4" w:tplc="00CE37CE" w:tentative="1">
      <w:start w:val="1"/>
      <w:numFmt w:val="bullet"/>
      <w:lvlText w:val="•"/>
      <w:lvlJc w:val="left"/>
      <w:pPr>
        <w:tabs>
          <w:tab w:val="num" w:pos="3600"/>
        </w:tabs>
        <w:ind w:left="3600" w:hanging="360"/>
      </w:pPr>
      <w:rPr>
        <w:rFonts w:ascii="Arial" w:hAnsi="Arial" w:hint="default"/>
      </w:rPr>
    </w:lvl>
    <w:lvl w:ilvl="5" w:tplc="62889260" w:tentative="1">
      <w:start w:val="1"/>
      <w:numFmt w:val="bullet"/>
      <w:lvlText w:val="•"/>
      <w:lvlJc w:val="left"/>
      <w:pPr>
        <w:tabs>
          <w:tab w:val="num" w:pos="4320"/>
        </w:tabs>
        <w:ind w:left="4320" w:hanging="360"/>
      </w:pPr>
      <w:rPr>
        <w:rFonts w:ascii="Arial" w:hAnsi="Arial" w:hint="default"/>
      </w:rPr>
    </w:lvl>
    <w:lvl w:ilvl="6" w:tplc="F1062544" w:tentative="1">
      <w:start w:val="1"/>
      <w:numFmt w:val="bullet"/>
      <w:lvlText w:val="•"/>
      <w:lvlJc w:val="left"/>
      <w:pPr>
        <w:tabs>
          <w:tab w:val="num" w:pos="5040"/>
        </w:tabs>
        <w:ind w:left="5040" w:hanging="360"/>
      </w:pPr>
      <w:rPr>
        <w:rFonts w:ascii="Arial" w:hAnsi="Arial" w:hint="default"/>
      </w:rPr>
    </w:lvl>
    <w:lvl w:ilvl="7" w:tplc="082E0AD6" w:tentative="1">
      <w:start w:val="1"/>
      <w:numFmt w:val="bullet"/>
      <w:lvlText w:val="•"/>
      <w:lvlJc w:val="left"/>
      <w:pPr>
        <w:tabs>
          <w:tab w:val="num" w:pos="5760"/>
        </w:tabs>
        <w:ind w:left="5760" w:hanging="360"/>
      </w:pPr>
      <w:rPr>
        <w:rFonts w:ascii="Arial" w:hAnsi="Arial" w:hint="default"/>
      </w:rPr>
    </w:lvl>
    <w:lvl w:ilvl="8" w:tplc="EF287C5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8903AC6"/>
    <w:multiLevelType w:val="hybridMultilevel"/>
    <w:tmpl w:val="10E47A2C"/>
    <w:lvl w:ilvl="0" w:tplc="78025880">
      <w:start w:val="1"/>
      <w:numFmt w:val="bullet"/>
      <w:lvlText w:val="•"/>
      <w:lvlJc w:val="left"/>
      <w:pPr>
        <w:tabs>
          <w:tab w:val="num" w:pos="720"/>
        </w:tabs>
        <w:ind w:left="720" w:hanging="360"/>
      </w:pPr>
      <w:rPr>
        <w:rFonts w:ascii="Arial" w:hAnsi="Arial" w:hint="default"/>
      </w:rPr>
    </w:lvl>
    <w:lvl w:ilvl="1" w:tplc="794E2EAE" w:tentative="1">
      <w:start w:val="1"/>
      <w:numFmt w:val="bullet"/>
      <w:lvlText w:val="•"/>
      <w:lvlJc w:val="left"/>
      <w:pPr>
        <w:tabs>
          <w:tab w:val="num" w:pos="1440"/>
        </w:tabs>
        <w:ind w:left="1440" w:hanging="360"/>
      </w:pPr>
      <w:rPr>
        <w:rFonts w:ascii="Arial" w:hAnsi="Arial" w:hint="default"/>
      </w:rPr>
    </w:lvl>
    <w:lvl w:ilvl="2" w:tplc="33BE75AA" w:tentative="1">
      <w:start w:val="1"/>
      <w:numFmt w:val="bullet"/>
      <w:lvlText w:val="•"/>
      <w:lvlJc w:val="left"/>
      <w:pPr>
        <w:tabs>
          <w:tab w:val="num" w:pos="2160"/>
        </w:tabs>
        <w:ind w:left="2160" w:hanging="360"/>
      </w:pPr>
      <w:rPr>
        <w:rFonts w:ascii="Arial" w:hAnsi="Arial" w:hint="default"/>
      </w:rPr>
    </w:lvl>
    <w:lvl w:ilvl="3" w:tplc="7FCAE6C6" w:tentative="1">
      <w:start w:val="1"/>
      <w:numFmt w:val="bullet"/>
      <w:lvlText w:val="•"/>
      <w:lvlJc w:val="left"/>
      <w:pPr>
        <w:tabs>
          <w:tab w:val="num" w:pos="2880"/>
        </w:tabs>
        <w:ind w:left="2880" w:hanging="360"/>
      </w:pPr>
      <w:rPr>
        <w:rFonts w:ascii="Arial" w:hAnsi="Arial" w:hint="default"/>
      </w:rPr>
    </w:lvl>
    <w:lvl w:ilvl="4" w:tplc="BD32D954" w:tentative="1">
      <w:start w:val="1"/>
      <w:numFmt w:val="bullet"/>
      <w:lvlText w:val="•"/>
      <w:lvlJc w:val="left"/>
      <w:pPr>
        <w:tabs>
          <w:tab w:val="num" w:pos="3600"/>
        </w:tabs>
        <w:ind w:left="3600" w:hanging="360"/>
      </w:pPr>
      <w:rPr>
        <w:rFonts w:ascii="Arial" w:hAnsi="Arial" w:hint="default"/>
      </w:rPr>
    </w:lvl>
    <w:lvl w:ilvl="5" w:tplc="2176296A" w:tentative="1">
      <w:start w:val="1"/>
      <w:numFmt w:val="bullet"/>
      <w:lvlText w:val="•"/>
      <w:lvlJc w:val="left"/>
      <w:pPr>
        <w:tabs>
          <w:tab w:val="num" w:pos="4320"/>
        </w:tabs>
        <w:ind w:left="4320" w:hanging="360"/>
      </w:pPr>
      <w:rPr>
        <w:rFonts w:ascii="Arial" w:hAnsi="Arial" w:hint="default"/>
      </w:rPr>
    </w:lvl>
    <w:lvl w:ilvl="6" w:tplc="1FA8FC06" w:tentative="1">
      <w:start w:val="1"/>
      <w:numFmt w:val="bullet"/>
      <w:lvlText w:val="•"/>
      <w:lvlJc w:val="left"/>
      <w:pPr>
        <w:tabs>
          <w:tab w:val="num" w:pos="5040"/>
        </w:tabs>
        <w:ind w:left="5040" w:hanging="360"/>
      </w:pPr>
      <w:rPr>
        <w:rFonts w:ascii="Arial" w:hAnsi="Arial" w:hint="default"/>
      </w:rPr>
    </w:lvl>
    <w:lvl w:ilvl="7" w:tplc="3B6C1E02" w:tentative="1">
      <w:start w:val="1"/>
      <w:numFmt w:val="bullet"/>
      <w:lvlText w:val="•"/>
      <w:lvlJc w:val="left"/>
      <w:pPr>
        <w:tabs>
          <w:tab w:val="num" w:pos="5760"/>
        </w:tabs>
        <w:ind w:left="5760" w:hanging="360"/>
      </w:pPr>
      <w:rPr>
        <w:rFonts w:ascii="Arial" w:hAnsi="Arial" w:hint="default"/>
      </w:rPr>
    </w:lvl>
    <w:lvl w:ilvl="8" w:tplc="8A2E749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9925A3E"/>
    <w:multiLevelType w:val="hybridMultilevel"/>
    <w:tmpl w:val="68749AEA"/>
    <w:lvl w:ilvl="0" w:tplc="A2005568">
      <w:start w:val="1"/>
      <w:numFmt w:val="lowerLetter"/>
      <w:lvlText w:val="%1."/>
      <w:lvlJc w:val="left"/>
      <w:pPr>
        <w:tabs>
          <w:tab w:val="num" w:pos="720"/>
        </w:tabs>
        <w:ind w:left="720" w:hanging="360"/>
      </w:pPr>
    </w:lvl>
    <w:lvl w:ilvl="1" w:tplc="ED5ED6FE" w:tentative="1">
      <w:start w:val="1"/>
      <w:numFmt w:val="lowerLetter"/>
      <w:lvlText w:val="%2."/>
      <w:lvlJc w:val="left"/>
      <w:pPr>
        <w:tabs>
          <w:tab w:val="num" w:pos="1440"/>
        </w:tabs>
        <w:ind w:left="1440" w:hanging="360"/>
      </w:pPr>
    </w:lvl>
    <w:lvl w:ilvl="2" w:tplc="72C09E8C" w:tentative="1">
      <w:start w:val="1"/>
      <w:numFmt w:val="lowerLetter"/>
      <w:lvlText w:val="%3."/>
      <w:lvlJc w:val="left"/>
      <w:pPr>
        <w:tabs>
          <w:tab w:val="num" w:pos="2160"/>
        </w:tabs>
        <w:ind w:left="2160" w:hanging="360"/>
      </w:pPr>
    </w:lvl>
    <w:lvl w:ilvl="3" w:tplc="E1D2D550" w:tentative="1">
      <w:start w:val="1"/>
      <w:numFmt w:val="lowerLetter"/>
      <w:lvlText w:val="%4."/>
      <w:lvlJc w:val="left"/>
      <w:pPr>
        <w:tabs>
          <w:tab w:val="num" w:pos="2880"/>
        </w:tabs>
        <w:ind w:left="2880" w:hanging="360"/>
      </w:pPr>
    </w:lvl>
    <w:lvl w:ilvl="4" w:tplc="FD184E0A" w:tentative="1">
      <w:start w:val="1"/>
      <w:numFmt w:val="lowerLetter"/>
      <w:lvlText w:val="%5."/>
      <w:lvlJc w:val="left"/>
      <w:pPr>
        <w:tabs>
          <w:tab w:val="num" w:pos="3600"/>
        </w:tabs>
        <w:ind w:left="3600" w:hanging="360"/>
      </w:pPr>
    </w:lvl>
    <w:lvl w:ilvl="5" w:tplc="3CDE8F36" w:tentative="1">
      <w:start w:val="1"/>
      <w:numFmt w:val="lowerLetter"/>
      <w:lvlText w:val="%6."/>
      <w:lvlJc w:val="left"/>
      <w:pPr>
        <w:tabs>
          <w:tab w:val="num" w:pos="4320"/>
        </w:tabs>
        <w:ind w:left="4320" w:hanging="360"/>
      </w:pPr>
    </w:lvl>
    <w:lvl w:ilvl="6" w:tplc="9CA2A0E6" w:tentative="1">
      <w:start w:val="1"/>
      <w:numFmt w:val="lowerLetter"/>
      <w:lvlText w:val="%7."/>
      <w:lvlJc w:val="left"/>
      <w:pPr>
        <w:tabs>
          <w:tab w:val="num" w:pos="5040"/>
        </w:tabs>
        <w:ind w:left="5040" w:hanging="360"/>
      </w:pPr>
    </w:lvl>
    <w:lvl w:ilvl="7" w:tplc="33AA5C38" w:tentative="1">
      <w:start w:val="1"/>
      <w:numFmt w:val="lowerLetter"/>
      <w:lvlText w:val="%8."/>
      <w:lvlJc w:val="left"/>
      <w:pPr>
        <w:tabs>
          <w:tab w:val="num" w:pos="5760"/>
        </w:tabs>
        <w:ind w:left="5760" w:hanging="360"/>
      </w:pPr>
    </w:lvl>
    <w:lvl w:ilvl="8" w:tplc="4F721C22" w:tentative="1">
      <w:start w:val="1"/>
      <w:numFmt w:val="lowerLetter"/>
      <w:lvlText w:val="%9."/>
      <w:lvlJc w:val="left"/>
      <w:pPr>
        <w:tabs>
          <w:tab w:val="num" w:pos="6480"/>
        </w:tabs>
        <w:ind w:left="6480" w:hanging="360"/>
      </w:pPr>
    </w:lvl>
  </w:abstractNum>
  <w:abstractNum w:abstractNumId="4" w15:restartNumberingAfterBreak="0">
    <w:nsid w:val="0A255EEA"/>
    <w:multiLevelType w:val="hybridMultilevel"/>
    <w:tmpl w:val="1F988338"/>
    <w:lvl w:ilvl="0" w:tplc="618A6124">
      <w:start w:val="1"/>
      <w:numFmt w:val="decimal"/>
      <w:lvlText w:val="%1."/>
      <w:lvlJc w:val="left"/>
      <w:pPr>
        <w:tabs>
          <w:tab w:val="num" w:pos="720"/>
        </w:tabs>
        <w:ind w:left="720" w:hanging="360"/>
      </w:pPr>
    </w:lvl>
    <w:lvl w:ilvl="1" w:tplc="0424475A" w:tentative="1">
      <w:start w:val="1"/>
      <w:numFmt w:val="decimal"/>
      <w:lvlText w:val="%2."/>
      <w:lvlJc w:val="left"/>
      <w:pPr>
        <w:tabs>
          <w:tab w:val="num" w:pos="1440"/>
        </w:tabs>
        <w:ind w:left="1440" w:hanging="360"/>
      </w:pPr>
    </w:lvl>
    <w:lvl w:ilvl="2" w:tplc="A7E0D320" w:tentative="1">
      <w:start w:val="1"/>
      <w:numFmt w:val="decimal"/>
      <w:lvlText w:val="%3."/>
      <w:lvlJc w:val="left"/>
      <w:pPr>
        <w:tabs>
          <w:tab w:val="num" w:pos="2160"/>
        </w:tabs>
        <w:ind w:left="2160" w:hanging="360"/>
      </w:pPr>
    </w:lvl>
    <w:lvl w:ilvl="3" w:tplc="17685D58" w:tentative="1">
      <w:start w:val="1"/>
      <w:numFmt w:val="decimal"/>
      <w:lvlText w:val="%4."/>
      <w:lvlJc w:val="left"/>
      <w:pPr>
        <w:tabs>
          <w:tab w:val="num" w:pos="2880"/>
        </w:tabs>
        <w:ind w:left="2880" w:hanging="360"/>
      </w:pPr>
    </w:lvl>
    <w:lvl w:ilvl="4" w:tplc="8C0C3D0A" w:tentative="1">
      <w:start w:val="1"/>
      <w:numFmt w:val="decimal"/>
      <w:lvlText w:val="%5."/>
      <w:lvlJc w:val="left"/>
      <w:pPr>
        <w:tabs>
          <w:tab w:val="num" w:pos="3600"/>
        </w:tabs>
        <w:ind w:left="3600" w:hanging="360"/>
      </w:pPr>
    </w:lvl>
    <w:lvl w:ilvl="5" w:tplc="381AC640" w:tentative="1">
      <w:start w:val="1"/>
      <w:numFmt w:val="decimal"/>
      <w:lvlText w:val="%6."/>
      <w:lvlJc w:val="left"/>
      <w:pPr>
        <w:tabs>
          <w:tab w:val="num" w:pos="4320"/>
        </w:tabs>
        <w:ind w:left="4320" w:hanging="360"/>
      </w:pPr>
    </w:lvl>
    <w:lvl w:ilvl="6" w:tplc="357AEDC4" w:tentative="1">
      <w:start w:val="1"/>
      <w:numFmt w:val="decimal"/>
      <w:lvlText w:val="%7."/>
      <w:lvlJc w:val="left"/>
      <w:pPr>
        <w:tabs>
          <w:tab w:val="num" w:pos="5040"/>
        </w:tabs>
        <w:ind w:left="5040" w:hanging="360"/>
      </w:pPr>
    </w:lvl>
    <w:lvl w:ilvl="7" w:tplc="FFBC5616" w:tentative="1">
      <w:start w:val="1"/>
      <w:numFmt w:val="decimal"/>
      <w:lvlText w:val="%8."/>
      <w:lvlJc w:val="left"/>
      <w:pPr>
        <w:tabs>
          <w:tab w:val="num" w:pos="5760"/>
        </w:tabs>
        <w:ind w:left="5760" w:hanging="360"/>
      </w:pPr>
    </w:lvl>
    <w:lvl w:ilvl="8" w:tplc="F9889218" w:tentative="1">
      <w:start w:val="1"/>
      <w:numFmt w:val="decimal"/>
      <w:lvlText w:val="%9."/>
      <w:lvlJc w:val="left"/>
      <w:pPr>
        <w:tabs>
          <w:tab w:val="num" w:pos="6480"/>
        </w:tabs>
        <w:ind w:left="6480" w:hanging="360"/>
      </w:pPr>
    </w:lvl>
  </w:abstractNum>
  <w:abstractNum w:abstractNumId="5" w15:restartNumberingAfterBreak="0">
    <w:nsid w:val="12D23DE5"/>
    <w:multiLevelType w:val="hybridMultilevel"/>
    <w:tmpl w:val="5D388BD6"/>
    <w:lvl w:ilvl="0" w:tplc="241A4BDE">
      <w:start w:val="1"/>
      <w:numFmt w:val="bullet"/>
      <w:lvlText w:val="•"/>
      <w:lvlJc w:val="left"/>
      <w:pPr>
        <w:tabs>
          <w:tab w:val="num" w:pos="720"/>
        </w:tabs>
        <w:ind w:left="720" w:hanging="360"/>
      </w:pPr>
      <w:rPr>
        <w:rFonts w:ascii="Arial" w:hAnsi="Arial" w:hint="default"/>
      </w:rPr>
    </w:lvl>
    <w:lvl w:ilvl="1" w:tplc="EB329ADA" w:tentative="1">
      <w:start w:val="1"/>
      <w:numFmt w:val="bullet"/>
      <w:lvlText w:val="•"/>
      <w:lvlJc w:val="left"/>
      <w:pPr>
        <w:tabs>
          <w:tab w:val="num" w:pos="1440"/>
        </w:tabs>
        <w:ind w:left="1440" w:hanging="360"/>
      </w:pPr>
      <w:rPr>
        <w:rFonts w:ascii="Arial" w:hAnsi="Arial" w:hint="default"/>
      </w:rPr>
    </w:lvl>
    <w:lvl w:ilvl="2" w:tplc="3BE4EBA8" w:tentative="1">
      <w:start w:val="1"/>
      <w:numFmt w:val="bullet"/>
      <w:lvlText w:val="•"/>
      <w:lvlJc w:val="left"/>
      <w:pPr>
        <w:tabs>
          <w:tab w:val="num" w:pos="2160"/>
        </w:tabs>
        <w:ind w:left="2160" w:hanging="360"/>
      </w:pPr>
      <w:rPr>
        <w:rFonts w:ascii="Arial" w:hAnsi="Arial" w:hint="default"/>
      </w:rPr>
    </w:lvl>
    <w:lvl w:ilvl="3" w:tplc="3DEE6172" w:tentative="1">
      <w:start w:val="1"/>
      <w:numFmt w:val="bullet"/>
      <w:lvlText w:val="•"/>
      <w:lvlJc w:val="left"/>
      <w:pPr>
        <w:tabs>
          <w:tab w:val="num" w:pos="2880"/>
        </w:tabs>
        <w:ind w:left="2880" w:hanging="360"/>
      </w:pPr>
      <w:rPr>
        <w:rFonts w:ascii="Arial" w:hAnsi="Arial" w:hint="default"/>
      </w:rPr>
    </w:lvl>
    <w:lvl w:ilvl="4" w:tplc="AFF86692" w:tentative="1">
      <w:start w:val="1"/>
      <w:numFmt w:val="bullet"/>
      <w:lvlText w:val="•"/>
      <w:lvlJc w:val="left"/>
      <w:pPr>
        <w:tabs>
          <w:tab w:val="num" w:pos="3600"/>
        </w:tabs>
        <w:ind w:left="3600" w:hanging="360"/>
      </w:pPr>
      <w:rPr>
        <w:rFonts w:ascii="Arial" w:hAnsi="Arial" w:hint="default"/>
      </w:rPr>
    </w:lvl>
    <w:lvl w:ilvl="5" w:tplc="67941192" w:tentative="1">
      <w:start w:val="1"/>
      <w:numFmt w:val="bullet"/>
      <w:lvlText w:val="•"/>
      <w:lvlJc w:val="left"/>
      <w:pPr>
        <w:tabs>
          <w:tab w:val="num" w:pos="4320"/>
        </w:tabs>
        <w:ind w:left="4320" w:hanging="360"/>
      </w:pPr>
      <w:rPr>
        <w:rFonts w:ascii="Arial" w:hAnsi="Arial" w:hint="default"/>
      </w:rPr>
    </w:lvl>
    <w:lvl w:ilvl="6" w:tplc="4D96EAFA" w:tentative="1">
      <w:start w:val="1"/>
      <w:numFmt w:val="bullet"/>
      <w:lvlText w:val="•"/>
      <w:lvlJc w:val="left"/>
      <w:pPr>
        <w:tabs>
          <w:tab w:val="num" w:pos="5040"/>
        </w:tabs>
        <w:ind w:left="5040" w:hanging="360"/>
      </w:pPr>
      <w:rPr>
        <w:rFonts w:ascii="Arial" w:hAnsi="Arial" w:hint="default"/>
      </w:rPr>
    </w:lvl>
    <w:lvl w:ilvl="7" w:tplc="FE98C6F0" w:tentative="1">
      <w:start w:val="1"/>
      <w:numFmt w:val="bullet"/>
      <w:lvlText w:val="•"/>
      <w:lvlJc w:val="left"/>
      <w:pPr>
        <w:tabs>
          <w:tab w:val="num" w:pos="5760"/>
        </w:tabs>
        <w:ind w:left="5760" w:hanging="360"/>
      </w:pPr>
      <w:rPr>
        <w:rFonts w:ascii="Arial" w:hAnsi="Arial" w:hint="default"/>
      </w:rPr>
    </w:lvl>
    <w:lvl w:ilvl="8" w:tplc="811210D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3723040"/>
    <w:multiLevelType w:val="hybridMultilevel"/>
    <w:tmpl w:val="7BC82532"/>
    <w:lvl w:ilvl="0" w:tplc="6C4AE9F0">
      <w:start w:val="1"/>
      <w:numFmt w:val="bullet"/>
      <w:lvlText w:val="•"/>
      <w:lvlJc w:val="left"/>
      <w:pPr>
        <w:tabs>
          <w:tab w:val="num" w:pos="720"/>
        </w:tabs>
        <w:ind w:left="720" w:hanging="360"/>
      </w:pPr>
      <w:rPr>
        <w:rFonts w:ascii="Arial" w:hAnsi="Arial" w:hint="default"/>
      </w:rPr>
    </w:lvl>
    <w:lvl w:ilvl="1" w:tplc="5B1A4BCA" w:tentative="1">
      <w:start w:val="1"/>
      <w:numFmt w:val="bullet"/>
      <w:lvlText w:val="•"/>
      <w:lvlJc w:val="left"/>
      <w:pPr>
        <w:tabs>
          <w:tab w:val="num" w:pos="1440"/>
        </w:tabs>
        <w:ind w:left="1440" w:hanging="360"/>
      </w:pPr>
      <w:rPr>
        <w:rFonts w:ascii="Arial" w:hAnsi="Arial" w:hint="default"/>
      </w:rPr>
    </w:lvl>
    <w:lvl w:ilvl="2" w:tplc="D626E972" w:tentative="1">
      <w:start w:val="1"/>
      <w:numFmt w:val="bullet"/>
      <w:lvlText w:val="•"/>
      <w:lvlJc w:val="left"/>
      <w:pPr>
        <w:tabs>
          <w:tab w:val="num" w:pos="2160"/>
        </w:tabs>
        <w:ind w:left="2160" w:hanging="360"/>
      </w:pPr>
      <w:rPr>
        <w:rFonts w:ascii="Arial" w:hAnsi="Arial" w:hint="default"/>
      </w:rPr>
    </w:lvl>
    <w:lvl w:ilvl="3" w:tplc="3ADC6368" w:tentative="1">
      <w:start w:val="1"/>
      <w:numFmt w:val="bullet"/>
      <w:lvlText w:val="•"/>
      <w:lvlJc w:val="left"/>
      <w:pPr>
        <w:tabs>
          <w:tab w:val="num" w:pos="2880"/>
        </w:tabs>
        <w:ind w:left="2880" w:hanging="360"/>
      </w:pPr>
      <w:rPr>
        <w:rFonts w:ascii="Arial" w:hAnsi="Arial" w:hint="default"/>
      </w:rPr>
    </w:lvl>
    <w:lvl w:ilvl="4" w:tplc="E8E8B382" w:tentative="1">
      <w:start w:val="1"/>
      <w:numFmt w:val="bullet"/>
      <w:lvlText w:val="•"/>
      <w:lvlJc w:val="left"/>
      <w:pPr>
        <w:tabs>
          <w:tab w:val="num" w:pos="3600"/>
        </w:tabs>
        <w:ind w:left="3600" w:hanging="360"/>
      </w:pPr>
      <w:rPr>
        <w:rFonts w:ascii="Arial" w:hAnsi="Arial" w:hint="default"/>
      </w:rPr>
    </w:lvl>
    <w:lvl w:ilvl="5" w:tplc="06DEF068" w:tentative="1">
      <w:start w:val="1"/>
      <w:numFmt w:val="bullet"/>
      <w:lvlText w:val="•"/>
      <w:lvlJc w:val="left"/>
      <w:pPr>
        <w:tabs>
          <w:tab w:val="num" w:pos="4320"/>
        </w:tabs>
        <w:ind w:left="4320" w:hanging="360"/>
      </w:pPr>
      <w:rPr>
        <w:rFonts w:ascii="Arial" w:hAnsi="Arial" w:hint="default"/>
      </w:rPr>
    </w:lvl>
    <w:lvl w:ilvl="6" w:tplc="7452D98C" w:tentative="1">
      <w:start w:val="1"/>
      <w:numFmt w:val="bullet"/>
      <w:lvlText w:val="•"/>
      <w:lvlJc w:val="left"/>
      <w:pPr>
        <w:tabs>
          <w:tab w:val="num" w:pos="5040"/>
        </w:tabs>
        <w:ind w:left="5040" w:hanging="360"/>
      </w:pPr>
      <w:rPr>
        <w:rFonts w:ascii="Arial" w:hAnsi="Arial" w:hint="default"/>
      </w:rPr>
    </w:lvl>
    <w:lvl w:ilvl="7" w:tplc="62F6DE2C" w:tentative="1">
      <w:start w:val="1"/>
      <w:numFmt w:val="bullet"/>
      <w:lvlText w:val="•"/>
      <w:lvlJc w:val="left"/>
      <w:pPr>
        <w:tabs>
          <w:tab w:val="num" w:pos="5760"/>
        </w:tabs>
        <w:ind w:left="5760" w:hanging="360"/>
      </w:pPr>
      <w:rPr>
        <w:rFonts w:ascii="Arial" w:hAnsi="Arial" w:hint="default"/>
      </w:rPr>
    </w:lvl>
    <w:lvl w:ilvl="8" w:tplc="CBD68FB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4D01745"/>
    <w:multiLevelType w:val="hybridMultilevel"/>
    <w:tmpl w:val="E79A8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3430F8"/>
    <w:multiLevelType w:val="hybridMultilevel"/>
    <w:tmpl w:val="8D3CA6B4"/>
    <w:lvl w:ilvl="0" w:tplc="BBA8CAF4">
      <w:start w:val="1"/>
      <w:numFmt w:val="bullet"/>
      <w:lvlText w:val="•"/>
      <w:lvlJc w:val="left"/>
      <w:pPr>
        <w:tabs>
          <w:tab w:val="num" w:pos="720"/>
        </w:tabs>
        <w:ind w:left="720" w:hanging="360"/>
      </w:pPr>
      <w:rPr>
        <w:rFonts w:ascii="Arial" w:hAnsi="Arial" w:hint="default"/>
      </w:rPr>
    </w:lvl>
    <w:lvl w:ilvl="1" w:tplc="B0ECBFD0" w:tentative="1">
      <w:start w:val="1"/>
      <w:numFmt w:val="bullet"/>
      <w:lvlText w:val="•"/>
      <w:lvlJc w:val="left"/>
      <w:pPr>
        <w:tabs>
          <w:tab w:val="num" w:pos="1440"/>
        </w:tabs>
        <w:ind w:left="1440" w:hanging="360"/>
      </w:pPr>
      <w:rPr>
        <w:rFonts w:ascii="Arial" w:hAnsi="Arial" w:hint="default"/>
      </w:rPr>
    </w:lvl>
    <w:lvl w:ilvl="2" w:tplc="032277FA" w:tentative="1">
      <w:start w:val="1"/>
      <w:numFmt w:val="bullet"/>
      <w:lvlText w:val="•"/>
      <w:lvlJc w:val="left"/>
      <w:pPr>
        <w:tabs>
          <w:tab w:val="num" w:pos="2160"/>
        </w:tabs>
        <w:ind w:left="2160" w:hanging="360"/>
      </w:pPr>
      <w:rPr>
        <w:rFonts w:ascii="Arial" w:hAnsi="Arial" w:hint="default"/>
      </w:rPr>
    </w:lvl>
    <w:lvl w:ilvl="3" w:tplc="48C87188" w:tentative="1">
      <w:start w:val="1"/>
      <w:numFmt w:val="bullet"/>
      <w:lvlText w:val="•"/>
      <w:lvlJc w:val="left"/>
      <w:pPr>
        <w:tabs>
          <w:tab w:val="num" w:pos="2880"/>
        </w:tabs>
        <w:ind w:left="2880" w:hanging="360"/>
      </w:pPr>
      <w:rPr>
        <w:rFonts w:ascii="Arial" w:hAnsi="Arial" w:hint="default"/>
      </w:rPr>
    </w:lvl>
    <w:lvl w:ilvl="4" w:tplc="F4505A16" w:tentative="1">
      <w:start w:val="1"/>
      <w:numFmt w:val="bullet"/>
      <w:lvlText w:val="•"/>
      <w:lvlJc w:val="left"/>
      <w:pPr>
        <w:tabs>
          <w:tab w:val="num" w:pos="3600"/>
        </w:tabs>
        <w:ind w:left="3600" w:hanging="360"/>
      </w:pPr>
      <w:rPr>
        <w:rFonts w:ascii="Arial" w:hAnsi="Arial" w:hint="default"/>
      </w:rPr>
    </w:lvl>
    <w:lvl w:ilvl="5" w:tplc="6414D0AA" w:tentative="1">
      <w:start w:val="1"/>
      <w:numFmt w:val="bullet"/>
      <w:lvlText w:val="•"/>
      <w:lvlJc w:val="left"/>
      <w:pPr>
        <w:tabs>
          <w:tab w:val="num" w:pos="4320"/>
        </w:tabs>
        <w:ind w:left="4320" w:hanging="360"/>
      </w:pPr>
      <w:rPr>
        <w:rFonts w:ascii="Arial" w:hAnsi="Arial" w:hint="default"/>
      </w:rPr>
    </w:lvl>
    <w:lvl w:ilvl="6" w:tplc="AEC4096C" w:tentative="1">
      <w:start w:val="1"/>
      <w:numFmt w:val="bullet"/>
      <w:lvlText w:val="•"/>
      <w:lvlJc w:val="left"/>
      <w:pPr>
        <w:tabs>
          <w:tab w:val="num" w:pos="5040"/>
        </w:tabs>
        <w:ind w:left="5040" w:hanging="360"/>
      </w:pPr>
      <w:rPr>
        <w:rFonts w:ascii="Arial" w:hAnsi="Arial" w:hint="default"/>
      </w:rPr>
    </w:lvl>
    <w:lvl w:ilvl="7" w:tplc="BC6E7FDC" w:tentative="1">
      <w:start w:val="1"/>
      <w:numFmt w:val="bullet"/>
      <w:lvlText w:val="•"/>
      <w:lvlJc w:val="left"/>
      <w:pPr>
        <w:tabs>
          <w:tab w:val="num" w:pos="5760"/>
        </w:tabs>
        <w:ind w:left="5760" w:hanging="360"/>
      </w:pPr>
      <w:rPr>
        <w:rFonts w:ascii="Arial" w:hAnsi="Arial" w:hint="default"/>
      </w:rPr>
    </w:lvl>
    <w:lvl w:ilvl="8" w:tplc="B3D0CEA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0F87BC7"/>
    <w:multiLevelType w:val="hybridMultilevel"/>
    <w:tmpl w:val="877C39C0"/>
    <w:lvl w:ilvl="0" w:tplc="FC5041A8">
      <w:start w:val="1"/>
      <w:numFmt w:val="decimal"/>
      <w:lvlText w:val="%1."/>
      <w:lvlJc w:val="left"/>
      <w:pPr>
        <w:tabs>
          <w:tab w:val="num" w:pos="720"/>
        </w:tabs>
        <w:ind w:left="720" w:hanging="360"/>
      </w:pPr>
    </w:lvl>
    <w:lvl w:ilvl="1" w:tplc="1FDCB232">
      <w:start w:val="1"/>
      <w:numFmt w:val="decimal"/>
      <w:lvlText w:val="%2."/>
      <w:lvlJc w:val="left"/>
      <w:pPr>
        <w:tabs>
          <w:tab w:val="num" w:pos="1440"/>
        </w:tabs>
        <w:ind w:left="1440" w:hanging="360"/>
      </w:pPr>
    </w:lvl>
    <w:lvl w:ilvl="2" w:tplc="DB4A22C0" w:tentative="1">
      <w:start w:val="1"/>
      <w:numFmt w:val="decimal"/>
      <w:lvlText w:val="%3."/>
      <w:lvlJc w:val="left"/>
      <w:pPr>
        <w:tabs>
          <w:tab w:val="num" w:pos="2160"/>
        </w:tabs>
        <w:ind w:left="2160" w:hanging="360"/>
      </w:pPr>
    </w:lvl>
    <w:lvl w:ilvl="3" w:tplc="75E8C464" w:tentative="1">
      <w:start w:val="1"/>
      <w:numFmt w:val="decimal"/>
      <w:lvlText w:val="%4."/>
      <w:lvlJc w:val="left"/>
      <w:pPr>
        <w:tabs>
          <w:tab w:val="num" w:pos="2880"/>
        </w:tabs>
        <w:ind w:left="2880" w:hanging="360"/>
      </w:pPr>
    </w:lvl>
    <w:lvl w:ilvl="4" w:tplc="C360F3FA" w:tentative="1">
      <w:start w:val="1"/>
      <w:numFmt w:val="decimal"/>
      <w:lvlText w:val="%5."/>
      <w:lvlJc w:val="left"/>
      <w:pPr>
        <w:tabs>
          <w:tab w:val="num" w:pos="3600"/>
        </w:tabs>
        <w:ind w:left="3600" w:hanging="360"/>
      </w:pPr>
    </w:lvl>
    <w:lvl w:ilvl="5" w:tplc="521088AE" w:tentative="1">
      <w:start w:val="1"/>
      <w:numFmt w:val="decimal"/>
      <w:lvlText w:val="%6."/>
      <w:lvlJc w:val="left"/>
      <w:pPr>
        <w:tabs>
          <w:tab w:val="num" w:pos="4320"/>
        </w:tabs>
        <w:ind w:left="4320" w:hanging="360"/>
      </w:pPr>
    </w:lvl>
    <w:lvl w:ilvl="6" w:tplc="04BE277E" w:tentative="1">
      <w:start w:val="1"/>
      <w:numFmt w:val="decimal"/>
      <w:lvlText w:val="%7."/>
      <w:lvlJc w:val="left"/>
      <w:pPr>
        <w:tabs>
          <w:tab w:val="num" w:pos="5040"/>
        </w:tabs>
        <w:ind w:left="5040" w:hanging="360"/>
      </w:pPr>
    </w:lvl>
    <w:lvl w:ilvl="7" w:tplc="54F25450" w:tentative="1">
      <w:start w:val="1"/>
      <w:numFmt w:val="decimal"/>
      <w:lvlText w:val="%8."/>
      <w:lvlJc w:val="left"/>
      <w:pPr>
        <w:tabs>
          <w:tab w:val="num" w:pos="5760"/>
        </w:tabs>
        <w:ind w:left="5760" w:hanging="360"/>
      </w:pPr>
    </w:lvl>
    <w:lvl w:ilvl="8" w:tplc="FCE8125C" w:tentative="1">
      <w:start w:val="1"/>
      <w:numFmt w:val="decimal"/>
      <w:lvlText w:val="%9."/>
      <w:lvlJc w:val="left"/>
      <w:pPr>
        <w:tabs>
          <w:tab w:val="num" w:pos="6480"/>
        </w:tabs>
        <w:ind w:left="6480" w:hanging="360"/>
      </w:pPr>
    </w:lvl>
  </w:abstractNum>
  <w:abstractNum w:abstractNumId="10" w15:restartNumberingAfterBreak="0">
    <w:nsid w:val="25B24582"/>
    <w:multiLevelType w:val="hybridMultilevel"/>
    <w:tmpl w:val="B0AAD638"/>
    <w:lvl w:ilvl="0" w:tplc="B0EE0BC8">
      <w:start w:val="1"/>
      <w:numFmt w:val="bullet"/>
      <w:lvlText w:val="•"/>
      <w:lvlJc w:val="left"/>
      <w:pPr>
        <w:tabs>
          <w:tab w:val="num" w:pos="720"/>
        </w:tabs>
        <w:ind w:left="720" w:hanging="360"/>
      </w:pPr>
      <w:rPr>
        <w:rFonts w:ascii="Arial" w:hAnsi="Arial" w:hint="default"/>
      </w:rPr>
    </w:lvl>
    <w:lvl w:ilvl="1" w:tplc="4D0E9DAA" w:tentative="1">
      <w:start w:val="1"/>
      <w:numFmt w:val="bullet"/>
      <w:lvlText w:val="•"/>
      <w:lvlJc w:val="left"/>
      <w:pPr>
        <w:tabs>
          <w:tab w:val="num" w:pos="1440"/>
        </w:tabs>
        <w:ind w:left="1440" w:hanging="360"/>
      </w:pPr>
      <w:rPr>
        <w:rFonts w:ascii="Arial" w:hAnsi="Arial" w:hint="default"/>
      </w:rPr>
    </w:lvl>
    <w:lvl w:ilvl="2" w:tplc="170C7A8E" w:tentative="1">
      <w:start w:val="1"/>
      <w:numFmt w:val="bullet"/>
      <w:lvlText w:val="•"/>
      <w:lvlJc w:val="left"/>
      <w:pPr>
        <w:tabs>
          <w:tab w:val="num" w:pos="2160"/>
        </w:tabs>
        <w:ind w:left="2160" w:hanging="360"/>
      </w:pPr>
      <w:rPr>
        <w:rFonts w:ascii="Arial" w:hAnsi="Arial" w:hint="default"/>
      </w:rPr>
    </w:lvl>
    <w:lvl w:ilvl="3" w:tplc="1B2854D6" w:tentative="1">
      <w:start w:val="1"/>
      <w:numFmt w:val="bullet"/>
      <w:lvlText w:val="•"/>
      <w:lvlJc w:val="left"/>
      <w:pPr>
        <w:tabs>
          <w:tab w:val="num" w:pos="2880"/>
        </w:tabs>
        <w:ind w:left="2880" w:hanging="360"/>
      </w:pPr>
      <w:rPr>
        <w:rFonts w:ascii="Arial" w:hAnsi="Arial" w:hint="default"/>
      </w:rPr>
    </w:lvl>
    <w:lvl w:ilvl="4" w:tplc="1C1EF8E8" w:tentative="1">
      <w:start w:val="1"/>
      <w:numFmt w:val="bullet"/>
      <w:lvlText w:val="•"/>
      <w:lvlJc w:val="left"/>
      <w:pPr>
        <w:tabs>
          <w:tab w:val="num" w:pos="3600"/>
        </w:tabs>
        <w:ind w:left="3600" w:hanging="360"/>
      </w:pPr>
      <w:rPr>
        <w:rFonts w:ascii="Arial" w:hAnsi="Arial" w:hint="default"/>
      </w:rPr>
    </w:lvl>
    <w:lvl w:ilvl="5" w:tplc="8CFC008C" w:tentative="1">
      <w:start w:val="1"/>
      <w:numFmt w:val="bullet"/>
      <w:lvlText w:val="•"/>
      <w:lvlJc w:val="left"/>
      <w:pPr>
        <w:tabs>
          <w:tab w:val="num" w:pos="4320"/>
        </w:tabs>
        <w:ind w:left="4320" w:hanging="360"/>
      </w:pPr>
      <w:rPr>
        <w:rFonts w:ascii="Arial" w:hAnsi="Arial" w:hint="default"/>
      </w:rPr>
    </w:lvl>
    <w:lvl w:ilvl="6" w:tplc="55A85EC2" w:tentative="1">
      <w:start w:val="1"/>
      <w:numFmt w:val="bullet"/>
      <w:lvlText w:val="•"/>
      <w:lvlJc w:val="left"/>
      <w:pPr>
        <w:tabs>
          <w:tab w:val="num" w:pos="5040"/>
        </w:tabs>
        <w:ind w:left="5040" w:hanging="360"/>
      </w:pPr>
      <w:rPr>
        <w:rFonts w:ascii="Arial" w:hAnsi="Arial" w:hint="default"/>
      </w:rPr>
    </w:lvl>
    <w:lvl w:ilvl="7" w:tplc="9F96C9DC" w:tentative="1">
      <w:start w:val="1"/>
      <w:numFmt w:val="bullet"/>
      <w:lvlText w:val="•"/>
      <w:lvlJc w:val="left"/>
      <w:pPr>
        <w:tabs>
          <w:tab w:val="num" w:pos="5760"/>
        </w:tabs>
        <w:ind w:left="5760" w:hanging="360"/>
      </w:pPr>
      <w:rPr>
        <w:rFonts w:ascii="Arial" w:hAnsi="Arial" w:hint="default"/>
      </w:rPr>
    </w:lvl>
    <w:lvl w:ilvl="8" w:tplc="766C9C0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C7A7608"/>
    <w:multiLevelType w:val="hybridMultilevel"/>
    <w:tmpl w:val="E6C6F586"/>
    <w:lvl w:ilvl="0" w:tplc="9D149A9A">
      <w:start w:val="2"/>
      <w:numFmt w:val="decimal"/>
      <w:lvlText w:val="%1."/>
      <w:lvlJc w:val="left"/>
      <w:pPr>
        <w:tabs>
          <w:tab w:val="num" w:pos="720"/>
        </w:tabs>
        <w:ind w:left="720" w:hanging="360"/>
      </w:pPr>
    </w:lvl>
    <w:lvl w:ilvl="1" w:tplc="7BCCA38C" w:tentative="1">
      <w:start w:val="1"/>
      <w:numFmt w:val="decimal"/>
      <w:lvlText w:val="%2."/>
      <w:lvlJc w:val="left"/>
      <w:pPr>
        <w:tabs>
          <w:tab w:val="num" w:pos="1440"/>
        </w:tabs>
        <w:ind w:left="1440" w:hanging="360"/>
      </w:pPr>
    </w:lvl>
    <w:lvl w:ilvl="2" w:tplc="E42272B4" w:tentative="1">
      <w:start w:val="1"/>
      <w:numFmt w:val="decimal"/>
      <w:lvlText w:val="%3."/>
      <w:lvlJc w:val="left"/>
      <w:pPr>
        <w:tabs>
          <w:tab w:val="num" w:pos="2160"/>
        </w:tabs>
        <w:ind w:left="2160" w:hanging="360"/>
      </w:pPr>
    </w:lvl>
    <w:lvl w:ilvl="3" w:tplc="D0304118" w:tentative="1">
      <w:start w:val="1"/>
      <w:numFmt w:val="decimal"/>
      <w:lvlText w:val="%4."/>
      <w:lvlJc w:val="left"/>
      <w:pPr>
        <w:tabs>
          <w:tab w:val="num" w:pos="2880"/>
        </w:tabs>
        <w:ind w:left="2880" w:hanging="360"/>
      </w:pPr>
    </w:lvl>
    <w:lvl w:ilvl="4" w:tplc="A6800C80" w:tentative="1">
      <w:start w:val="1"/>
      <w:numFmt w:val="decimal"/>
      <w:lvlText w:val="%5."/>
      <w:lvlJc w:val="left"/>
      <w:pPr>
        <w:tabs>
          <w:tab w:val="num" w:pos="3600"/>
        </w:tabs>
        <w:ind w:left="3600" w:hanging="360"/>
      </w:pPr>
    </w:lvl>
    <w:lvl w:ilvl="5" w:tplc="04DA9C36" w:tentative="1">
      <w:start w:val="1"/>
      <w:numFmt w:val="decimal"/>
      <w:lvlText w:val="%6."/>
      <w:lvlJc w:val="left"/>
      <w:pPr>
        <w:tabs>
          <w:tab w:val="num" w:pos="4320"/>
        </w:tabs>
        <w:ind w:left="4320" w:hanging="360"/>
      </w:pPr>
    </w:lvl>
    <w:lvl w:ilvl="6" w:tplc="3124BEFC" w:tentative="1">
      <w:start w:val="1"/>
      <w:numFmt w:val="decimal"/>
      <w:lvlText w:val="%7."/>
      <w:lvlJc w:val="left"/>
      <w:pPr>
        <w:tabs>
          <w:tab w:val="num" w:pos="5040"/>
        </w:tabs>
        <w:ind w:left="5040" w:hanging="360"/>
      </w:pPr>
    </w:lvl>
    <w:lvl w:ilvl="7" w:tplc="628C0C7C" w:tentative="1">
      <w:start w:val="1"/>
      <w:numFmt w:val="decimal"/>
      <w:lvlText w:val="%8."/>
      <w:lvlJc w:val="left"/>
      <w:pPr>
        <w:tabs>
          <w:tab w:val="num" w:pos="5760"/>
        </w:tabs>
        <w:ind w:left="5760" w:hanging="360"/>
      </w:pPr>
    </w:lvl>
    <w:lvl w:ilvl="8" w:tplc="45008210" w:tentative="1">
      <w:start w:val="1"/>
      <w:numFmt w:val="decimal"/>
      <w:lvlText w:val="%9."/>
      <w:lvlJc w:val="left"/>
      <w:pPr>
        <w:tabs>
          <w:tab w:val="num" w:pos="6480"/>
        </w:tabs>
        <w:ind w:left="6480" w:hanging="360"/>
      </w:pPr>
    </w:lvl>
  </w:abstractNum>
  <w:abstractNum w:abstractNumId="12" w15:restartNumberingAfterBreak="0">
    <w:nsid w:val="39D56C47"/>
    <w:multiLevelType w:val="hybridMultilevel"/>
    <w:tmpl w:val="67D020FA"/>
    <w:lvl w:ilvl="0" w:tplc="A35ECE2C">
      <w:start w:val="3"/>
      <w:numFmt w:val="decimal"/>
      <w:lvlText w:val="%1."/>
      <w:lvlJc w:val="left"/>
      <w:pPr>
        <w:tabs>
          <w:tab w:val="num" w:pos="720"/>
        </w:tabs>
        <w:ind w:left="720" w:hanging="360"/>
      </w:pPr>
    </w:lvl>
    <w:lvl w:ilvl="1" w:tplc="23C221C6" w:tentative="1">
      <w:start w:val="1"/>
      <w:numFmt w:val="decimal"/>
      <w:lvlText w:val="%2."/>
      <w:lvlJc w:val="left"/>
      <w:pPr>
        <w:tabs>
          <w:tab w:val="num" w:pos="1440"/>
        </w:tabs>
        <w:ind w:left="1440" w:hanging="360"/>
      </w:pPr>
    </w:lvl>
    <w:lvl w:ilvl="2" w:tplc="F27294FE" w:tentative="1">
      <w:start w:val="1"/>
      <w:numFmt w:val="decimal"/>
      <w:lvlText w:val="%3."/>
      <w:lvlJc w:val="left"/>
      <w:pPr>
        <w:tabs>
          <w:tab w:val="num" w:pos="2160"/>
        </w:tabs>
        <w:ind w:left="2160" w:hanging="360"/>
      </w:pPr>
    </w:lvl>
    <w:lvl w:ilvl="3" w:tplc="43462CA0" w:tentative="1">
      <w:start w:val="1"/>
      <w:numFmt w:val="decimal"/>
      <w:lvlText w:val="%4."/>
      <w:lvlJc w:val="left"/>
      <w:pPr>
        <w:tabs>
          <w:tab w:val="num" w:pos="2880"/>
        </w:tabs>
        <w:ind w:left="2880" w:hanging="360"/>
      </w:pPr>
    </w:lvl>
    <w:lvl w:ilvl="4" w:tplc="4C98FA72" w:tentative="1">
      <w:start w:val="1"/>
      <w:numFmt w:val="decimal"/>
      <w:lvlText w:val="%5."/>
      <w:lvlJc w:val="left"/>
      <w:pPr>
        <w:tabs>
          <w:tab w:val="num" w:pos="3600"/>
        </w:tabs>
        <w:ind w:left="3600" w:hanging="360"/>
      </w:pPr>
    </w:lvl>
    <w:lvl w:ilvl="5" w:tplc="875426EC" w:tentative="1">
      <w:start w:val="1"/>
      <w:numFmt w:val="decimal"/>
      <w:lvlText w:val="%6."/>
      <w:lvlJc w:val="left"/>
      <w:pPr>
        <w:tabs>
          <w:tab w:val="num" w:pos="4320"/>
        </w:tabs>
        <w:ind w:left="4320" w:hanging="360"/>
      </w:pPr>
    </w:lvl>
    <w:lvl w:ilvl="6" w:tplc="843ED54E" w:tentative="1">
      <w:start w:val="1"/>
      <w:numFmt w:val="decimal"/>
      <w:lvlText w:val="%7."/>
      <w:lvlJc w:val="left"/>
      <w:pPr>
        <w:tabs>
          <w:tab w:val="num" w:pos="5040"/>
        </w:tabs>
        <w:ind w:left="5040" w:hanging="360"/>
      </w:pPr>
    </w:lvl>
    <w:lvl w:ilvl="7" w:tplc="CFF44E1C" w:tentative="1">
      <w:start w:val="1"/>
      <w:numFmt w:val="decimal"/>
      <w:lvlText w:val="%8."/>
      <w:lvlJc w:val="left"/>
      <w:pPr>
        <w:tabs>
          <w:tab w:val="num" w:pos="5760"/>
        </w:tabs>
        <w:ind w:left="5760" w:hanging="360"/>
      </w:pPr>
    </w:lvl>
    <w:lvl w:ilvl="8" w:tplc="0EA88EB2" w:tentative="1">
      <w:start w:val="1"/>
      <w:numFmt w:val="decimal"/>
      <w:lvlText w:val="%9."/>
      <w:lvlJc w:val="left"/>
      <w:pPr>
        <w:tabs>
          <w:tab w:val="num" w:pos="6480"/>
        </w:tabs>
        <w:ind w:left="6480" w:hanging="360"/>
      </w:pPr>
    </w:lvl>
  </w:abstractNum>
  <w:abstractNum w:abstractNumId="13" w15:restartNumberingAfterBreak="0">
    <w:nsid w:val="3DAB10F1"/>
    <w:multiLevelType w:val="hybridMultilevel"/>
    <w:tmpl w:val="4FD409EC"/>
    <w:lvl w:ilvl="0" w:tplc="10027EFE">
      <w:start w:val="1"/>
      <w:numFmt w:val="lowerLetter"/>
      <w:lvlText w:val="%1."/>
      <w:lvlJc w:val="left"/>
      <w:pPr>
        <w:tabs>
          <w:tab w:val="num" w:pos="720"/>
        </w:tabs>
        <w:ind w:left="720" w:hanging="360"/>
      </w:pPr>
    </w:lvl>
    <w:lvl w:ilvl="1" w:tplc="63DC5C20" w:tentative="1">
      <w:start w:val="1"/>
      <w:numFmt w:val="lowerLetter"/>
      <w:lvlText w:val="%2."/>
      <w:lvlJc w:val="left"/>
      <w:pPr>
        <w:tabs>
          <w:tab w:val="num" w:pos="1440"/>
        </w:tabs>
        <w:ind w:left="1440" w:hanging="360"/>
      </w:pPr>
    </w:lvl>
    <w:lvl w:ilvl="2" w:tplc="B4E4338C" w:tentative="1">
      <w:start w:val="1"/>
      <w:numFmt w:val="lowerLetter"/>
      <w:lvlText w:val="%3."/>
      <w:lvlJc w:val="left"/>
      <w:pPr>
        <w:tabs>
          <w:tab w:val="num" w:pos="2160"/>
        </w:tabs>
        <w:ind w:left="2160" w:hanging="360"/>
      </w:pPr>
    </w:lvl>
    <w:lvl w:ilvl="3" w:tplc="07382C22" w:tentative="1">
      <w:start w:val="1"/>
      <w:numFmt w:val="lowerLetter"/>
      <w:lvlText w:val="%4."/>
      <w:lvlJc w:val="left"/>
      <w:pPr>
        <w:tabs>
          <w:tab w:val="num" w:pos="2880"/>
        </w:tabs>
        <w:ind w:left="2880" w:hanging="360"/>
      </w:pPr>
    </w:lvl>
    <w:lvl w:ilvl="4" w:tplc="9664EFEA" w:tentative="1">
      <w:start w:val="1"/>
      <w:numFmt w:val="lowerLetter"/>
      <w:lvlText w:val="%5."/>
      <w:lvlJc w:val="left"/>
      <w:pPr>
        <w:tabs>
          <w:tab w:val="num" w:pos="3600"/>
        </w:tabs>
        <w:ind w:left="3600" w:hanging="360"/>
      </w:pPr>
    </w:lvl>
    <w:lvl w:ilvl="5" w:tplc="679C2C76" w:tentative="1">
      <w:start w:val="1"/>
      <w:numFmt w:val="lowerLetter"/>
      <w:lvlText w:val="%6."/>
      <w:lvlJc w:val="left"/>
      <w:pPr>
        <w:tabs>
          <w:tab w:val="num" w:pos="4320"/>
        </w:tabs>
        <w:ind w:left="4320" w:hanging="360"/>
      </w:pPr>
    </w:lvl>
    <w:lvl w:ilvl="6" w:tplc="2FEE2CF4" w:tentative="1">
      <w:start w:val="1"/>
      <w:numFmt w:val="lowerLetter"/>
      <w:lvlText w:val="%7."/>
      <w:lvlJc w:val="left"/>
      <w:pPr>
        <w:tabs>
          <w:tab w:val="num" w:pos="5040"/>
        </w:tabs>
        <w:ind w:left="5040" w:hanging="360"/>
      </w:pPr>
    </w:lvl>
    <w:lvl w:ilvl="7" w:tplc="143A343E" w:tentative="1">
      <w:start w:val="1"/>
      <w:numFmt w:val="lowerLetter"/>
      <w:lvlText w:val="%8."/>
      <w:lvlJc w:val="left"/>
      <w:pPr>
        <w:tabs>
          <w:tab w:val="num" w:pos="5760"/>
        </w:tabs>
        <w:ind w:left="5760" w:hanging="360"/>
      </w:pPr>
    </w:lvl>
    <w:lvl w:ilvl="8" w:tplc="8382AB18" w:tentative="1">
      <w:start w:val="1"/>
      <w:numFmt w:val="lowerLetter"/>
      <w:lvlText w:val="%9."/>
      <w:lvlJc w:val="left"/>
      <w:pPr>
        <w:tabs>
          <w:tab w:val="num" w:pos="6480"/>
        </w:tabs>
        <w:ind w:left="6480" w:hanging="360"/>
      </w:pPr>
    </w:lvl>
  </w:abstractNum>
  <w:abstractNum w:abstractNumId="14" w15:restartNumberingAfterBreak="0">
    <w:nsid w:val="4F135B2F"/>
    <w:multiLevelType w:val="hybridMultilevel"/>
    <w:tmpl w:val="BB80AA08"/>
    <w:lvl w:ilvl="0" w:tplc="7CE0437A">
      <w:start w:val="1"/>
      <w:numFmt w:val="bullet"/>
      <w:lvlText w:val="•"/>
      <w:lvlJc w:val="left"/>
      <w:pPr>
        <w:tabs>
          <w:tab w:val="num" w:pos="720"/>
        </w:tabs>
        <w:ind w:left="720" w:hanging="360"/>
      </w:pPr>
      <w:rPr>
        <w:rFonts w:ascii="Arial" w:hAnsi="Arial" w:hint="default"/>
      </w:rPr>
    </w:lvl>
    <w:lvl w:ilvl="1" w:tplc="199492A0" w:tentative="1">
      <w:start w:val="1"/>
      <w:numFmt w:val="bullet"/>
      <w:lvlText w:val="•"/>
      <w:lvlJc w:val="left"/>
      <w:pPr>
        <w:tabs>
          <w:tab w:val="num" w:pos="1440"/>
        </w:tabs>
        <w:ind w:left="1440" w:hanging="360"/>
      </w:pPr>
      <w:rPr>
        <w:rFonts w:ascii="Arial" w:hAnsi="Arial" w:hint="default"/>
      </w:rPr>
    </w:lvl>
    <w:lvl w:ilvl="2" w:tplc="6FF200A2" w:tentative="1">
      <w:start w:val="1"/>
      <w:numFmt w:val="bullet"/>
      <w:lvlText w:val="•"/>
      <w:lvlJc w:val="left"/>
      <w:pPr>
        <w:tabs>
          <w:tab w:val="num" w:pos="2160"/>
        </w:tabs>
        <w:ind w:left="2160" w:hanging="360"/>
      </w:pPr>
      <w:rPr>
        <w:rFonts w:ascii="Arial" w:hAnsi="Arial" w:hint="default"/>
      </w:rPr>
    </w:lvl>
    <w:lvl w:ilvl="3" w:tplc="A3EAB498" w:tentative="1">
      <w:start w:val="1"/>
      <w:numFmt w:val="bullet"/>
      <w:lvlText w:val="•"/>
      <w:lvlJc w:val="left"/>
      <w:pPr>
        <w:tabs>
          <w:tab w:val="num" w:pos="2880"/>
        </w:tabs>
        <w:ind w:left="2880" w:hanging="360"/>
      </w:pPr>
      <w:rPr>
        <w:rFonts w:ascii="Arial" w:hAnsi="Arial" w:hint="default"/>
      </w:rPr>
    </w:lvl>
    <w:lvl w:ilvl="4" w:tplc="DBF264A0" w:tentative="1">
      <w:start w:val="1"/>
      <w:numFmt w:val="bullet"/>
      <w:lvlText w:val="•"/>
      <w:lvlJc w:val="left"/>
      <w:pPr>
        <w:tabs>
          <w:tab w:val="num" w:pos="3600"/>
        </w:tabs>
        <w:ind w:left="3600" w:hanging="360"/>
      </w:pPr>
      <w:rPr>
        <w:rFonts w:ascii="Arial" w:hAnsi="Arial" w:hint="default"/>
      </w:rPr>
    </w:lvl>
    <w:lvl w:ilvl="5" w:tplc="C3DC67AA" w:tentative="1">
      <w:start w:val="1"/>
      <w:numFmt w:val="bullet"/>
      <w:lvlText w:val="•"/>
      <w:lvlJc w:val="left"/>
      <w:pPr>
        <w:tabs>
          <w:tab w:val="num" w:pos="4320"/>
        </w:tabs>
        <w:ind w:left="4320" w:hanging="360"/>
      </w:pPr>
      <w:rPr>
        <w:rFonts w:ascii="Arial" w:hAnsi="Arial" w:hint="default"/>
      </w:rPr>
    </w:lvl>
    <w:lvl w:ilvl="6" w:tplc="740098AC" w:tentative="1">
      <w:start w:val="1"/>
      <w:numFmt w:val="bullet"/>
      <w:lvlText w:val="•"/>
      <w:lvlJc w:val="left"/>
      <w:pPr>
        <w:tabs>
          <w:tab w:val="num" w:pos="5040"/>
        </w:tabs>
        <w:ind w:left="5040" w:hanging="360"/>
      </w:pPr>
      <w:rPr>
        <w:rFonts w:ascii="Arial" w:hAnsi="Arial" w:hint="default"/>
      </w:rPr>
    </w:lvl>
    <w:lvl w:ilvl="7" w:tplc="9C0C07C0" w:tentative="1">
      <w:start w:val="1"/>
      <w:numFmt w:val="bullet"/>
      <w:lvlText w:val="•"/>
      <w:lvlJc w:val="left"/>
      <w:pPr>
        <w:tabs>
          <w:tab w:val="num" w:pos="5760"/>
        </w:tabs>
        <w:ind w:left="5760" w:hanging="360"/>
      </w:pPr>
      <w:rPr>
        <w:rFonts w:ascii="Arial" w:hAnsi="Arial" w:hint="default"/>
      </w:rPr>
    </w:lvl>
    <w:lvl w:ilvl="8" w:tplc="C040DD9A"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351168D"/>
    <w:multiLevelType w:val="hybridMultilevel"/>
    <w:tmpl w:val="8CF63CE8"/>
    <w:lvl w:ilvl="0" w:tplc="0A50F364">
      <w:start w:val="1"/>
      <w:numFmt w:val="decimal"/>
      <w:lvlText w:val="%1."/>
      <w:lvlJc w:val="left"/>
      <w:pPr>
        <w:tabs>
          <w:tab w:val="num" w:pos="720"/>
        </w:tabs>
        <w:ind w:left="720" w:hanging="360"/>
      </w:pPr>
    </w:lvl>
    <w:lvl w:ilvl="1" w:tplc="0B76103A" w:tentative="1">
      <w:start w:val="1"/>
      <w:numFmt w:val="decimal"/>
      <w:lvlText w:val="%2."/>
      <w:lvlJc w:val="left"/>
      <w:pPr>
        <w:tabs>
          <w:tab w:val="num" w:pos="1440"/>
        </w:tabs>
        <w:ind w:left="1440" w:hanging="360"/>
      </w:pPr>
    </w:lvl>
    <w:lvl w:ilvl="2" w:tplc="E25C9666" w:tentative="1">
      <w:start w:val="1"/>
      <w:numFmt w:val="decimal"/>
      <w:lvlText w:val="%3."/>
      <w:lvlJc w:val="left"/>
      <w:pPr>
        <w:tabs>
          <w:tab w:val="num" w:pos="2160"/>
        </w:tabs>
        <w:ind w:left="2160" w:hanging="360"/>
      </w:pPr>
    </w:lvl>
    <w:lvl w:ilvl="3" w:tplc="40682238" w:tentative="1">
      <w:start w:val="1"/>
      <w:numFmt w:val="decimal"/>
      <w:lvlText w:val="%4."/>
      <w:lvlJc w:val="left"/>
      <w:pPr>
        <w:tabs>
          <w:tab w:val="num" w:pos="2880"/>
        </w:tabs>
        <w:ind w:left="2880" w:hanging="360"/>
      </w:pPr>
    </w:lvl>
    <w:lvl w:ilvl="4" w:tplc="2D6CD812" w:tentative="1">
      <w:start w:val="1"/>
      <w:numFmt w:val="decimal"/>
      <w:lvlText w:val="%5."/>
      <w:lvlJc w:val="left"/>
      <w:pPr>
        <w:tabs>
          <w:tab w:val="num" w:pos="3600"/>
        </w:tabs>
        <w:ind w:left="3600" w:hanging="360"/>
      </w:pPr>
    </w:lvl>
    <w:lvl w:ilvl="5" w:tplc="B5065CB4" w:tentative="1">
      <w:start w:val="1"/>
      <w:numFmt w:val="decimal"/>
      <w:lvlText w:val="%6."/>
      <w:lvlJc w:val="left"/>
      <w:pPr>
        <w:tabs>
          <w:tab w:val="num" w:pos="4320"/>
        </w:tabs>
        <w:ind w:left="4320" w:hanging="360"/>
      </w:pPr>
    </w:lvl>
    <w:lvl w:ilvl="6" w:tplc="D6A884BA" w:tentative="1">
      <w:start w:val="1"/>
      <w:numFmt w:val="decimal"/>
      <w:lvlText w:val="%7."/>
      <w:lvlJc w:val="left"/>
      <w:pPr>
        <w:tabs>
          <w:tab w:val="num" w:pos="5040"/>
        </w:tabs>
        <w:ind w:left="5040" w:hanging="360"/>
      </w:pPr>
    </w:lvl>
    <w:lvl w:ilvl="7" w:tplc="59101E18" w:tentative="1">
      <w:start w:val="1"/>
      <w:numFmt w:val="decimal"/>
      <w:lvlText w:val="%8."/>
      <w:lvlJc w:val="left"/>
      <w:pPr>
        <w:tabs>
          <w:tab w:val="num" w:pos="5760"/>
        </w:tabs>
        <w:ind w:left="5760" w:hanging="360"/>
      </w:pPr>
    </w:lvl>
    <w:lvl w:ilvl="8" w:tplc="CA7472B4" w:tentative="1">
      <w:start w:val="1"/>
      <w:numFmt w:val="decimal"/>
      <w:lvlText w:val="%9."/>
      <w:lvlJc w:val="left"/>
      <w:pPr>
        <w:tabs>
          <w:tab w:val="num" w:pos="6480"/>
        </w:tabs>
        <w:ind w:left="6480" w:hanging="360"/>
      </w:pPr>
    </w:lvl>
  </w:abstractNum>
  <w:abstractNum w:abstractNumId="16" w15:restartNumberingAfterBreak="0">
    <w:nsid w:val="5795354E"/>
    <w:multiLevelType w:val="hybridMultilevel"/>
    <w:tmpl w:val="71F0901C"/>
    <w:lvl w:ilvl="0" w:tplc="06BC9368">
      <w:start w:val="2"/>
      <w:numFmt w:val="decimal"/>
      <w:lvlText w:val="%1."/>
      <w:lvlJc w:val="left"/>
      <w:pPr>
        <w:tabs>
          <w:tab w:val="num" w:pos="720"/>
        </w:tabs>
        <w:ind w:left="720" w:hanging="360"/>
      </w:pPr>
    </w:lvl>
    <w:lvl w:ilvl="1" w:tplc="92B6CF02" w:tentative="1">
      <w:start w:val="1"/>
      <w:numFmt w:val="decimal"/>
      <w:lvlText w:val="%2."/>
      <w:lvlJc w:val="left"/>
      <w:pPr>
        <w:tabs>
          <w:tab w:val="num" w:pos="1440"/>
        </w:tabs>
        <w:ind w:left="1440" w:hanging="360"/>
      </w:pPr>
    </w:lvl>
    <w:lvl w:ilvl="2" w:tplc="2C1C9294" w:tentative="1">
      <w:start w:val="1"/>
      <w:numFmt w:val="decimal"/>
      <w:lvlText w:val="%3."/>
      <w:lvlJc w:val="left"/>
      <w:pPr>
        <w:tabs>
          <w:tab w:val="num" w:pos="2160"/>
        </w:tabs>
        <w:ind w:left="2160" w:hanging="360"/>
      </w:pPr>
    </w:lvl>
    <w:lvl w:ilvl="3" w:tplc="D78006CC" w:tentative="1">
      <w:start w:val="1"/>
      <w:numFmt w:val="decimal"/>
      <w:lvlText w:val="%4."/>
      <w:lvlJc w:val="left"/>
      <w:pPr>
        <w:tabs>
          <w:tab w:val="num" w:pos="2880"/>
        </w:tabs>
        <w:ind w:left="2880" w:hanging="360"/>
      </w:pPr>
    </w:lvl>
    <w:lvl w:ilvl="4" w:tplc="1DA23614" w:tentative="1">
      <w:start w:val="1"/>
      <w:numFmt w:val="decimal"/>
      <w:lvlText w:val="%5."/>
      <w:lvlJc w:val="left"/>
      <w:pPr>
        <w:tabs>
          <w:tab w:val="num" w:pos="3600"/>
        </w:tabs>
        <w:ind w:left="3600" w:hanging="360"/>
      </w:pPr>
    </w:lvl>
    <w:lvl w:ilvl="5" w:tplc="1904FACA" w:tentative="1">
      <w:start w:val="1"/>
      <w:numFmt w:val="decimal"/>
      <w:lvlText w:val="%6."/>
      <w:lvlJc w:val="left"/>
      <w:pPr>
        <w:tabs>
          <w:tab w:val="num" w:pos="4320"/>
        </w:tabs>
        <w:ind w:left="4320" w:hanging="360"/>
      </w:pPr>
    </w:lvl>
    <w:lvl w:ilvl="6" w:tplc="B6266204" w:tentative="1">
      <w:start w:val="1"/>
      <w:numFmt w:val="decimal"/>
      <w:lvlText w:val="%7."/>
      <w:lvlJc w:val="left"/>
      <w:pPr>
        <w:tabs>
          <w:tab w:val="num" w:pos="5040"/>
        </w:tabs>
        <w:ind w:left="5040" w:hanging="360"/>
      </w:pPr>
    </w:lvl>
    <w:lvl w:ilvl="7" w:tplc="9A064AB6" w:tentative="1">
      <w:start w:val="1"/>
      <w:numFmt w:val="decimal"/>
      <w:lvlText w:val="%8."/>
      <w:lvlJc w:val="left"/>
      <w:pPr>
        <w:tabs>
          <w:tab w:val="num" w:pos="5760"/>
        </w:tabs>
        <w:ind w:left="5760" w:hanging="360"/>
      </w:pPr>
    </w:lvl>
    <w:lvl w:ilvl="8" w:tplc="88AEDE1A" w:tentative="1">
      <w:start w:val="1"/>
      <w:numFmt w:val="decimal"/>
      <w:lvlText w:val="%9."/>
      <w:lvlJc w:val="left"/>
      <w:pPr>
        <w:tabs>
          <w:tab w:val="num" w:pos="6480"/>
        </w:tabs>
        <w:ind w:left="6480" w:hanging="360"/>
      </w:pPr>
    </w:lvl>
  </w:abstractNum>
  <w:abstractNum w:abstractNumId="17" w15:restartNumberingAfterBreak="0">
    <w:nsid w:val="5BEB7F65"/>
    <w:multiLevelType w:val="hybridMultilevel"/>
    <w:tmpl w:val="332EF796"/>
    <w:lvl w:ilvl="0" w:tplc="BA20FEA2">
      <w:start w:val="1"/>
      <w:numFmt w:val="decimal"/>
      <w:lvlText w:val="%1."/>
      <w:lvlJc w:val="left"/>
      <w:pPr>
        <w:tabs>
          <w:tab w:val="num" w:pos="720"/>
        </w:tabs>
        <w:ind w:left="720" w:hanging="360"/>
      </w:pPr>
    </w:lvl>
    <w:lvl w:ilvl="1" w:tplc="2CAAE2B2" w:tentative="1">
      <w:start w:val="1"/>
      <w:numFmt w:val="decimal"/>
      <w:lvlText w:val="%2."/>
      <w:lvlJc w:val="left"/>
      <w:pPr>
        <w:tabs>
          <w:tab w:val="num" w:pos="1440"/>
        </w:tabs>
        <w:ind w:left="1440" w:hanging="360"/>
      </w:pPr>
    </w:lvl>
    <w:lvl w:ilvl="2" w:tplc="749CED12" w:tentative="1">
      <w:start w:val="1"/>
      <w:numFmt w:val="decimal"/>
      <w:lvlText w:val="%3."/>
      <w:lvlJc w:val="left"/>
      <w:pPr>
        <w:tabs>
          <w:tab w:val="num" w:pos="2160"/>
        </w:tabs>
        <w:ind w:left="2160" w:hanging="360"/>
      </w:pPr>
    </w:lvl>
    <w:lvl w:ilvl="3" w:tplc="8EB2EA70" w:tentative="1">
      <w:start w:val="1"/>
      <w:numFmt w:val="decimal"/>
      <w:lvlText w:val="%4."/>
      <w:lvlJc w:val="left"/>
      <w:pPr>
        <w:tabs>
          <w:tab w:val="num" w:pos="2880"/>
        </w:tabs>
        <w:ind w:left="2880" w:hanging="360"/>
      </w:pPr>
    </w:lvl>
    <w:lvl w:ilvl="4" w:tplc="8DA09FE8" w:tentative="1">
      <w:start w:val="1"/>
      <w:numFmt w:val="decimal"/>
      <w:lvlText w:val="%5."/>
      <w:lvlJc w:val="left"/>
      <w:pPr>
        <w:tabs>
          <w:tab w:val="num" w:pos="3600"/>
        </w:tabs>
        <w:ind w:left="3600" w:hanging="360"/>
      </w:pPr>
    </w:lvl>
    <w:lvl w:ilvl="5" w:tplc="0964AA32" w:tentative="1">
      <w:start w:val="1"/>
      <w:numFmt w:val="decimal"/>
      <w:lvlText w:val="%6."/>
      <w:lvlJc w:val="left"/>
      <w:pPr>
        <w:tabs>
          <w:tab w:val="num" w:pos="4320"/>
        </w:tabs>
        <w:ind w:left="4320" w:hanging="360"/>
      </w:pPr>
    </w:lvl>
    <w:lvl w:ilvl="6" w:tplc="BA561026" w:tentative="1">
      <w:start w:val="1"/>
      <w:numFmt w:val="decimal"/>
      <w:lvlText w:val="%7."/>
      <w:lvlJc w:val="left"/>
      <w:pPr>
        <w:tabs>
          <w:tab w:val="num" w:pos="5040"/>
        </w:tabs>
        <w:ind w:left="5040" w:hanging="360"/>
      </w:pPr>
    </w:lvl>
    <w:lvl w:ilvl="7" w:tplc="C156A072" w:tentative="1">
      <w:start w:val="1"/>
      <w:numFmt w:val="decimal"/>
      <w:lvlText w:val="%8."/>
      <w:lvlJc w:val="left"/>
      <w:pPr>
        <w:tabs>
          <w:tab w:val="num" w:pos="5760"/>
        </w:tabs>
        <w:ind w:left="5760" w:hanging="360"/>
      </w:pPr>
    </w:lvl>
    <w:lvl w:ilvl="8" w:tplc="BDF4D0DA" w:tentative="1">
      <w:start w:val="1"/>
      <w:numFmt w:val="decimal"/>
      <w:lvlText w:val="%9."/>
      <w:lvlJc w:val="left"/>
      <w:pPr>
        <w:tabs>
          <w:tab w:val="num" w:pos="6480"/>
        </w:tabs>
        <w:ind w:left="6480" w:hanging="360"/>
      </w:pPr>
    </w:lvl>
  </w:abstractNum>
  <w:num w:numId="1" w16cid:durableId="1369451116">
    <w:abstractNumId w:val="10"/>
  </w:num>
  <w:num w:numId="2" w16cid:durableId="672953549">
    <w:abstractNumId w:val="15"/>
  </w:num>
  <w:num w:numId="3" w16cid:durableId="997345810">
    <w:abstractNumId w:val="11"/>
  </w:num>
  <w:num w:numId="4" w16cid:durableId="1580286586">
    <w:abstractNumId w:val="12"/>
  </w:num>
  <w:num w:numId="5" w16cid:durableId="1918200371">
    <w:abstractNumId w:val="3"/>
  </w:num>
  <w:num w:numId="6" w16cid:durableId="29458081">
    <w:abstractNumId w:val="16"/>
  </w:num>
  <w:num w:numId="7" w16cid:durableId="102002198">
    <w:abstractNumId w:val="7"/>
  </w:num>
  <w:num w:numId="8" w16cid:durableId="779908668">
    <w:abstractNumId w:val="17"/>
  </w:num>
  <w:num w:numId="9" w16cid:durableId="678653675">
    <w:abstractNumId w:val="2"/>
  </w:num>
  <w:num w:numId="10" w16cid:durableId="1128912">
    <w:abstractNumId w:val="13"/>
  </w:num>
  <w:num w:numId="11" w16cid:durableId="1179393482">
    <w:abstractNumId w:val="9"/>
  </w:num>
  <w:num w:numId="12" w16cid:durableId="1223903564">
    <w:abstractNumId w:val="6"/>
  </w:num>
  <w:num w:numId="13" w16cid:durableId="80175954">
    <w:abstractNumId w:val="0"/>
  </w:num>
  <w:num w:numId="14" w16cid:durableId="161703953">
    <w:abstractNumId w:val="4"/>
  </w:num>
  <w:num w:numId="15" w16cid:durableId="338243571">
    <w:abstractNumId w:val="1"/>
  </w:num>
  <w:num w:numId="16" w16cid:durableId="1174760478">
    <w:abstractNumId w:val="14"/>
  </w:num>
  <w:num w:numId="17" w16cid:durableId="234166260">
    <w:abstractNumId w:val="5"/>
  </w:num>
  <w:num w:numId="18" w16cid:durableId="40954649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2DC7"/>
    <w:rsid w:val="002D5418"/>
    <w:rsid w:val="006E2DC7"/>
    <w:rsid w:val="00B61A59"/>
    <w:rsid w:val="00D965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AF93732"/>
  <w15:chartTrackingRefBased/>
  <w15:docId w15:val="{DC2BD8D2-4A0F-934F-97C2-886F8015B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2DC7"/>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E2DC7"/>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6E2DC7"/>
    <w:rPr>
      <w:color w:val="0563C1" w:themeColor="hyperlink"/>
      <w:u w:val="single"/>
    </w:rPr>
  </w:style>
  <w:style w:type="character" w:styleId="UnresolvedMention">
    <w:name w:val="Unresolved Mention"/>
    <w:basedOn w:val="DefaultParagraphFont"/>
    <w:uiPriority w:val="99"/>
    <w:semiHidden/>
    <w:unhideWhenUsed/>
    <w:rsid w:val="006E2DC7"/>
    <w:rPr>
      <w:color w:val="605E5C"/>
      <w:shd w:val="clear" w:color="auto" w:fill="E1DFDD"/>
    </w:rPr>
  </w:style>
  <w:style w:type="paragraph" w:styleId="ListParagraph">
    <w:name w:val="List Paragraph"/>
    <w:basedOn w:val="Normal"/>
    <w:uiPriority w:val="34"/>
    <w:qFormat/>
    <w:rsid w:val="006E2D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640872">
      <w:bodyDiv w:val="1"/>
      <w:marLeft w:val="0"/>
      <w:marRight w:val="0"/>
      <w:marTop w:val="0"/>
      <w:marBottom w:val="0"/>
      <w:divBdr>
        <w:top w:val="none" w:sz="0" w:space="0" w:color="auto"/>
        <w:left w:val="none" w:sz="0" w:space="0" w:color="auto"/>
        <w:bottom w:val="none" w:sz="0" w:space="0" w:color="auto"/>
        <w:right w:val="none" w:sz="0" w:space="0" w:color="auto"/>
      </w:divBdr>
    </w:div>
    <w:div w:id="477113570">
      <w:bodyDiv w:val="1"/>
      <w:marLeft w:val="0"/>
      <w:marRight w:val="0"/>
      <w:marTop w:val="0"/>
      <w:marBottom w:val="0"/>
      <w:divBdr>
        <w:top w:val="none" w:sz="0" w:space="0" w:color="auto"/>
        <w:left w:val="none" w:sz="0" w:space="0" w:color="auto"/>
        <w:bottom w:val="none" w:sz="0" w:space="0" w:color="auto"/>
        <w:right w:val="none" w:sz="0" w:space="0" w:color="auto"/>
      </w:divBdr>
      <w:divsChild>
        <w:div w:id="1070344874">
          <w:marLeft w:val="2520"/>
          <w:marRight w:val="0"/>
          <w:marTop w:val="0"/>
          <w:marBottom w:val="0"/>
          <w:divBdr>
            <w:top w:val="none" w:sz="0" w:space="0" w:color="auto"/>
            <w:left w:val="none" w:sz="0" w:space="0" w:color="auto"/>
            <w:bottom w:val="none" w:sz="0" w:space="0" w:color="auto"/>
            <w:right w:val="none" w:sz="0" w:space="0" w:color="auto"/>
          </w:divBdr>
        </w:div>
        <w:div w:id="1387921856">
          <w:marLeft w:val="2520"/>
          <w:marRight w:val="0"/>
          <w:marTop w:val="0"/>
          <w:marBottom w:val="0"/>
          <w:divBdr>
            <w:top w:val="none" w:sz="0" w:space="0" w:color="auto"/>
            <w:left w:val="none" w:sz="0" w:space="0" w:color="auto"/>
            <w:bottom w:val="none" w:sz="0" w:space="0" w:color="auto"/>
            <w:right w:val="none" w:sz="0" w:space="0" w:color="auto"/>
          </w:divBdr>
        </w:div>
        <w:div w:id="1272855510">
          <w:marLeft w:val="2520"/>
          <w:marRight w:val="0"/>
          <w:marTop w:val="0"/>
          <w:marBottom w:val="0"/>
          <w:divBdr>
            <w:top w:val="none" w:sz="0" w:space="0" w:color="auto"/>
            <w:left w:val="none" w:sz="0" w:space="0" w:color="auto"/>
            <w:bottom w:val="none" w:sz="0" w:space="0" w:color="auto"/>
            <w:right w:val="none" w:sz="0" w:space="0" w:color="auto"/>
          </w:divBdr>
        </w:div>
      </w:divsChild>
    </w:div>
    <w:div w:id="543904797">
      <w:bodyDiv w:val="1"/>
      <w:marLeft w:val="0"/>
      <w:marRight w:val="0"/>
      <w:marTop w:val="0"/>
      <w:marBottom w:val="0"/>
      <w:divBdr>
        <w:top w:val="none" w:sz="0" w:space="0" w:color="auto"/>
        <w:left w:val="none" w:sz="0" w:space="0" w:color="auto"/>
        <w:bottom w:val="none" w:sz="0" w:space="0" w:color="auto"/>
        <w:right w:val="none" w:sz="0" w:space="0" w:color="auto"/>
      </w:divBdr>
      <w:divsChild>
        <w:div w:id="518350156">
          <w:marLeft w:val="446"/>
          <w:marRight w:val="0"/>
          <w:marTop w:val="0"/>
          <w:marBottom w:val="0"/>
          <w:divBdr>
            <w:top w:val="none" w:sz="0" w:space="0" w:color="auto"/>
            <w:left w:val="none" w:sz="0" w:space="0" w:color="auto"/>
            <w:bottom w:val="none" w:sz="0" w:space="0" w:color="auto"/>
            <w:right w:val="none" w:sz="0" w:space="0" w:color="auto"/>
          </w:divBdr>
        </w:div>
        <w:div w:id="372652584">
          <w:marLeft w:val="446"/>
          <w:marRight w:val="0"/>
          <w:marTop w:val="0"/>
          <w:marBottom w:val="0"/>
          <w:divBdr>
            <w:top w:val="none" w:sz="0" w:space="0" w:color="auto"/>
            <w:left w:val="none" w:sz="0" w:space="0" w:color="auto"/>
            <w:bottom w:val="none" w:sz="0" w:space="0" w:color="auto"/>
            <w:right w:val="none" w:sz="0" w:space="0" w:color="auto"/>
          </w:divBdr>
        </w:div>
        <w:div w:id="572740243">
          <w:marLeft w:val="446"/>
          <w:marRight w:val="0"/>
          <w:marTop w:val="0"/>
          <w:marBottom w:val="0"/>
          <w:divBdr>
            <w:top w:val="none" w:sz="0" w:space="0" w:color="auto"/>
            <w:left w:val="none" w:sz="0" w:space="0" w:color="auto"/>
            <w:bottom w:val="none" w:sz="0" w:space="0" w:color="auto"/>
            <w:right w:val="none" w:sz="0" w:space="0" w:color="auto"/>
          </w:divBdr>
        </w:div>
        <w:div w:id="1310213069">
          <w:marLeft w:val="446"/>
          <w:marRight w:val="0"/>
          <w:marTop w:val="0"/>
          <w:marBottom w:val="0"/>
          <w:divBdr>
            <w:top w:val="none" w:sz="0" w:space="0" w:color="auto"/>
            <w:left w:val="none" w:sz="0" w:space="0" w:color="auto"/>
            <w:bottom w:val="none" w:sz="0" w:space="0" w:color="auto"/>
            <w:right w:val="none" w:sz="0" w:space="0" w:color="auto"/>
          </w:divBdr>
        </w:div>
        <w:div w:id="2003047853">
          <w:marLeft w:val="446"/>
          <w:marRight w:val="0"/>
          <w:marTop w:val="0"/>
          <w:marBottom w:val="0"/>
          <w:divBdr>
            <w:top w:val="none" w:sz="0" w:space="0" w:color="auto"/>
            <w:left w:val="none" w:sz="0" w:space="0" w:color="auto"/>
            <w:bottom w:val="none" w:sz="0" w:space="0" w:color="auto"/>
            <w:right w:val="none" w:sz="0" w:space="0" w:color="auto"/>
          </w:divBdr>
        </w:div>
      </w:divsChild>
    </w:div>
    <w:div w:id="843712404">
      <w:bodyDiv w:val="1"/>
      <w:marLeft w:val="0"/>
      <w:marRight w:val="0"/>
      <w:marTop w:val="0"/>
      <w:marBottom w:val="0"/>
      <w:divBdr>
        <w:top w:val="none" w:sz="0" w:space="0" w:color="auto"/>
        <w:left w:val="none" w:sz="0" w:space="0" w:color="auto"/>
        <w:bottom w:val="none" w:sz="0" w:space="0" w:color="auto"/>
        <w:right w:val="none" w:sz="0" w:space="0" w:color="auto"/>
      </w:divBdr>
    </w:div>
    <w:div w:id="1013142413">
      <w:bodyDiv w:val="1"/>
      <w:marLeft w:val="0"/>
      <w:marRight w:val="0"/>
      <w:marTop w:val="0"/>
      <w:marBottom w:val="0"/>
      <w:divBdr>
        <w:top w:val="none" w:sz="0" w:space="0" w:color="auto"/>
        <w:left w:val="none" w:sz="0" w:space="0" w:color="auto"/>
        <w:bottom w:val="none" w:sz="0" w:space="0" w:color="auto"/>
        <w:right w:val="none" w:sz="0" w:space="0" w:color="auto"/>
      </w:divBdr>
    </w:div>
    <w:div w:id="1027295355">
      <w:bodyDiv w:val="1"/>
      <w:marLeft w:val="0"/>
      <w:marRight w:val="0"/>
      <w:marTop w:val="0"/>
      <w:marBottom w:val="0"/>
      <w:divBdr>
        <w:top w:val="none" w:sz="0" w:space="0" w:color="auto"/>
        <w:left w:val="none" w:sz="0" w:space="0" w:color="auto"/>
        <w:bottom w:val="none" w:sz="0" w:space="0" w:color="auto"/>
        <w:right w:val="none" w:sz="0" w:space="0" w:color="auto"/>
      </w:divBdr>
      <w:divsChild>
        <w:div w:id="962887305">
          <w:marLeft w:val="446"/>
          <w:marRight w:val="0"/>
          <w:marTop w:val="0"/>
          <w:marBottom w:val="0"/>
          <w:divBdr>
            <w:top w:val="none" w:sz="0" w:space="0" w:color="auto"/>
            <w:left w:val="none" w:sz="0" w:space="0" w:color="auto"/>
            <w:bottom w:val="none" w:sz="0" w:space="0" w:color="auto"/>
            <w:right w:val="none" w:sz="0" w:space="0" w:color="auto"/>
          </w:divBdr>
        </w:div>
        <w:div w:id="1966547285">
          <w:marLeft w:val="446"/>
          <w:marRight w:val="0"/>
          <w:marTop w:val="0"/>
          <w:marBottom w:val="0"/>
          <w:divBdr>
            <w:top w:val="none" w:sz="0" w:space="0" w:color="auto"/>
            <w:left w:val="none" w:sz="0" w:space="0" w:color="auto"/>
            <w:bottom w:val="none" w:sz="0" w:space="0" w:color="auto"/>
            <w:right w:val="none" w:sz="0" w:space="0" w:color="auto"/>
          </w:divBdr>
        </w:div>
        <w:div w:id="1493643895">
          <w:marLeft w:val="446"/>
          <w:marRight w:val="0"/>
          <w:marTop w:val="0"/>
          <w:marBottom w:val="0"/>
          <w:divBdr>
            <w:top w:val="none" w:sz="0" w:space="0" w:color="auto"/>
            <w:left w:val="none" w:sz="0" w:space="0" w:color="auto"/>
            <w:bottom w:val="none" w:sz="0" w:space="0" w:color="auto"/>
            <w:right w:val="none" w:sz="0" w:space="0" w:color="auto"/>
          </w:divBdr>
        </w:div>
        <w:div w:id="1558586834">
          <w:marLeft w:val="446"/>
          <w:marRight w:val="0"/>
          <w:marTop w:val="0"/>
          <w:marBottom w:val="0"/>
          <w:divBdr>
            <w:top w:val="none" w:sz="0" w:space="0" w:color="auto"/>
            <w:left w:val="none" w:sz="0" w:space="0" w:color="auto"/>
            <w:bottom w:val="none" w:sz="0" w:space="0" w:color="auto"/>
            <w:right w:val="none" w:sz="0" w:space="0" w:color="auto"/>
          </w:divBdr>
        </w:div>
        <w:div w:id="192965129">
          <w:marLeft w:val="446"/>
          <w:marRight w:val="0"/>
          <w:marTop w:val="0"/>
          <w:marBottom w:val="0"/>
          <w:divBdr>
            <w:top w:val="none" w:sz="0" w:space="0" w:color="auto"/>
            <w:left w:val="none" w:sz="0" w:space="0" w:color="auto"/>
            <w:bottom w:val="none" w:sz="0" w:space="0" w:color="auto"/>
            <w:right w:val="none" w:sz="0" w:space="0" w:color="auto"/>
          </w:divBdr>
        </w:div>
      </w:divsChild>
    </w:div>
    <w:div w:id="1219047825">
      <w:bodyDiv w:val="1"/>
      <w:marLeft w:val="0"/>
      <w:marRight w:val="0"/>
      <w:marTop w:val="0"/>
      <w:marBottom w:val="0"/>
      <w:divBdr>
        <w:top w:val="none" w:sz="0" w:space="0" w:color="auto"/>
        <w:left w:val="none" w:sz="0" w:space="0" w:color="auto"/>
        <w:bottom w:val="none" w:sz="0" w:space="0" w:color="auto"/>
        <w:right w:val="none" w:sz="0" w:space="0" w:color="auto"/>
      </w:divBdr>
      <w:divsChild>
        <w:div w:id="1255629672">
          <w:marLeft w:val="547"/>
          <w:marRight w:val="0"/>
          <w:marTop w:val="0"/>
          <w:marBottom w:val="0"/>
          <w:divBdr>
            <w:top w:val="none" w:sz="0" w:space="0" w:color="auto"/>
            <w:left w:val="none" w:sz="0" w:space="0" w:color="auto"/>
            <w:bottom w:val="none" w:sz="0" w:space="0" w:color="auto"/>
            <w:right w:val="none" w:sz="0" w:space="0" w:color="auto"/>
          </w:divBdr>
        </w:div>
        <w:div w:id="2013529942">
          <w:marLeft w:val="547"/>
          <w:marRight w:val="0"/>
          <w:marTop w:val="0"/>
          <w:marBottom w:val="0"/>
          <w:divBdr>
            <w:top w:val="none" w:sz="0" w:space="0" w:color="auto"/>
            <w:left w:val="none" w:sz="0" w:space="0" w:color="auto"/>
            <w:bottom w:val="none" w:sz="0" w:space="0" w:color="auto"/>
            <w:right w:val="none" w:sz="0" w:space="0" w:color="auto"/>
          </w:divBdr>
        </w:div>
        <w:div w:id="968778572">
          <w:marLeft w:val="547"/>
          <w:marRight w:val="0"/>
          <w:marTop w:val="0"/>
          <w:marBottom w:val="0"/>
          <w:divBdr>
            <w:top w:val="none" w:sz="0" w:space="0" w:color="auto"/>
            <w:left w:val="none" w:sz="0" w:space="0" w:color="auto"/>
            <w:bottom w:val="none" w:sz="0" w:space="0" w:color="auto"/>
            <w:right w:val="none" w:sz="0" w:space="0" w:color="auto"/>
          </w:divBdr>
        </w:div>
        <w:div w:id="577057130">
          <w:marLeft w:val="446"/>
          <w:marRight w:val="0"/>
          <w:marTop w:val="0"/>
          <w:marBottom w:val="0"/>
          <w:divBdr>
            <w:top w:val="none" w:sz="0" w:space="0" w:color="auto"/>
            <w:left w:val="none" w:sz="0" w:space="0" w:color="auto"/>
            <w:bottom w:val="none" w:sz="0" w:space="0" w:color="auto"/>
            <w:right w:val="none" w:sz="0" w:space="0" w:color="auto"/>
          </w:divBdr>
        </w:div>
      </w:divsChild>
    </w:div>
    <w:div w:id="1292708606">
      <w:bodyDiv w:val="1"/>
      <w:marLeft w:val="0"/>
      <w:marRight w:val="0"/>
      <w:marTop w:val="0"/>
      <w:marBottom w:val="0"/>
      <w:divBdr>
        <w:top w:val="none" w:sz="0" w:space="0" w:color="auto"/>
        <w:left w:val="none" w:sz="0" w:space="0" w:color="auto"/>
        <w:bottom w:val="none" w:sz="0" w:space="0" w:color="auto"/>
        <w:right w:val="none" w:sz="0" w:space="0" w:color="auto"/>
      </w:divBdr>
    </w:div>
    <w:div w:id="1591502460">
      <w:bodyDiv w:val="1"/>
      <w:marLeft w:val="0"/>
      <w:marRight w:val="0"/>
      <w:marTop w:val="0"/>
      <w:marBottom w:val="0"/>
      <w:divBdr>
        <w:top w:val="none" w:sz="0" w:space="0" w:color="auto"/>
        <w:left w:val="none" w:sz="0" w:space="0" w:color="auto"/>
        <w:bottom w:val="none" w:sz="0" w:space="0" w:color="auto"/>
        <w:right w:val="none" w:sz="0" w:space="0" w:color="auto"/>
      </w:divBdr>
      <w:divsChild>
        <w:div w:id="376245958">
          <w:marLeft w:val="1987"/>
          <w:marRight w:val="0"/>
          <w:marTop w:val="0"/>
          <w:marBottom w:val="0"/>
          <w:divBdr>
            <w:top w:val="none" w:sz="0" w:space="0" w:color="auto"/>
            <w:left w:val="none" w:sz="0" w:space="0" w:color="auto"/>
            <w:bottom w:val="none" w:sz="0" w:space="0" w:color="auto"/>
            <w:right w:val="none" w:sz="0" w:space="0" w:color="auto"/>
          </w:divBdr>
        </w:div>
        <w:div w:id="1826628023">
          <w:marLeft w:val="1987"/>
          <w:marRight w:val="0"/>
          <w:marTop w:val="0"/>
          <w:marBottom w:val="0"/>
          <w:divBdr>
            <w:top w:val="none" w:sz="0" w:space="0" w:color="auto"/>
            <w:left w:val="none" w:sz="0" w:space="0" w:color="auto"/>
            <w:bottom w:val="none" w:sz="0" w:space="0" w:color="auto"/>
            <w:right w:val="none" w:sz="0" w:space="0" w:color="auto"/>
          </w:divBdr>
        </w:div>
        <w:div w:id="1214385405">
          <w:marLeft w:val="1987"/>
          <w:marRight w:val="0"/>
          <w:marTop w:val="0"/>
          <w:marBottom w:val="0"/>
          <w:divBdr>
            <w:top w:val="none" w:sz="0" w:space="0" w:color="auto"/>
            <w:left w:val="none" w:sz="0" w:space="0" w:color="auto"/>
            <w:bottom w:val="none" w:sz="0" w:space="0" w:color="auto"/>
            <w:right w:val="none" w:sz="0" w:space="0" w:color="auto"/>
          </w:divBdr>
        </w:div>
        <w:div w:id="1969434715">
          <w:marLeft w:val="720"/>
          <w:marRight w:val="0"/>
          <w:marTop w:val="0"/>
          <w:marBottom w:val="0"/>
          <w:divBdr>
            <w:top w:val="none" w:sz="0" w:space="0" w:color="auto"/>
            <w:left w:val="none" w:sz="0" w:space="0" w:color="auto"/>
            <w:bottom w:val="none" w:sz="0" w:space="0" w:color="auto"/>
            <w:right w:val="none" w:sz="0" w:space="0" w:color="auto"/>
          </w:divBdr>
        </w:div>
        <w:div w:id="1035886334">
          <w:marLeft w:val="720"/>
          <w:marRight w:val="0"/>
          <w:marTop w:val="0"/>
          <w:marBottom w:val="0"/>
          <w:divBdr>
            <w:top w:val="none" w:sz="0" w:space="0" w:color="auto"/>
            <w:left w:val="none" w:sz="0" w:space="0" w:color="auto"/>
            <w:bottom w:val="none" w:sz="0" w:space="0" w:color="auto"/>
            <w:right w:val="none" w:sz="0" w:space="0" w:color="auto"/>
          </w:divBdr>
        </w:div>
      </w:divsChild>
    </w:div>
    <w:div w:id="1691906651">
      <w:bodyDiv w:val="1"/>
      <w:marLeft w:val="0"/>
      <w:marRight w:val="0"/>
      <w:marTop w:val="0"/>
      <w:marBottom w:val="0"/>
      <w:divBdr>
        <w:top w:val="none" w:sz="0" w:space="0" w:color="auto"/>
        <w:left w:val="none" w:sz="0" w:space="0" w:color="auto"/>
        <w:bottom w:val="none" w:sz="0" w:space="0" w:color="auto"/>
        <w:right w:val="none" w:sz="0" w:space="0" w:color="auto"/>
      </w:divBdr>
      <w:divsChild>
        <w:div w:id="1080715233">
          <w:marLeft w:val="547"/>
          <w:marRight w:val="0"/>
          <w:marTop w:val="0"/>
          <w:marBottom w:val="0"/>
          <w:divBdr>
            <w:top w:val="none" w:sz="0" w:space="0" w:color="auto"/>
            <w:left w:val="none" w:sz="0" w:space="0" w:color="auto"/>
            <w:bottom w:val="none" w:sz="0" w:space="0" w:color="auto"/>
            <w:right w:val="none" w:sz="0" w:space="0" w:color="auto"/>
          </w:divBdr>
        </w:div>
        <w:div w:id="574629877">
          <w:marLeft w:val="547"/>
          <w:marRight w:val="0"/>
          <w:marTop w:val="0"/>
          <w:marBottom w:val="0"/>
          <w:divBdr>
            <w:top w:val="none" w:sz="0" w:space="0" w:color="auto"/>
            <w:left w:val="none" w:sz="0" w:space="0" w:color="auto"/>
            <w:bottom w:val="none" w:sz="0" w:space="0" w:color="auto"/>
            <w:right w:val="none" w:sz="0" w:space="0" w:color="auto"/>
          </w:divBdr>
        </w:div>
        <w:div w:id="703604840">
          <w:marLeft w:val="2434"/>
          <w:marRight w:val="0"/>
          <w:marTop w:val="0"/>
          <w:marBottom w:val="0"/>
          <w:divBdr>
            <w:top w:val="none" w:sz="0" w:space="0" w:color="auto"/>
            <w:left w:val="none" w:sz="0" w:space="0" w:color="auto"/>
            <w:bottom w:val="none" w:sz="0" w:space="0" w:color="auto"/>
            <w:right w:val="none" w:sz="0" w:space="0" w:color="auto"/>
          </w:divBdr>
        </w:div>
        <w:div w:id="2044593622">
          <w:marLeft w:val="994"/>
          <w:marRight w:val="0"/>
          <w:marTop w:val="0"/>
          <w:marBottom w:val="0"/>
          <w:divBdr>
            <w:top w:val="none" w:sz="0" w:space="0" w:color="auto"/>
            <w:left w:val="none" w:sz="0" w:space="0" w:color="auto"/>
            <w:bottom w:val="none" w:sz="0" w:space="0" w:color="auto"/>
            <w:right w:val="none" w:sz="0" w:space="0" w:color="auto"/>
          </w:divBdr>
        </w:div>
        <w:div w:id="278996574">
          <w:marLeft w:val="994"/>
          <w:marRight w:val="0"/>
          <w:marTop w:val="0"/>
          <w:marBottom w:val="0"/>
          <w:divBdr>
            <w:top w:val="none" w:sz="0" w:space="0" w:color="auto"/>
            <w:left w:val="none" w:sz="0" w:space="0" w:color="auto"/>
            <w:bottom w:val="none" w:sz="0" w:space="0" w:color="auto"/>
            <w:right w:val="none" w:sz="0" w:space="0" w:color="auto"/>
          </w:divBdr>
        </w:div>
        <w:div w:id="782919570">
          <w:marLeft w:val="994"/>
          <w:marRight w:val="0"/>
          <w:marTop w:val="0"/>
          <w:marBottom w:val="0"/>
          <w:divBdr>
            <w:top w:val="none" w:sz="0" w:space="0" w:color="auto"/>
            <w:left w:val="none" w:sz="0" w:space="0" w:color="auto"/>
            <w:bottom w:val="none" w:sz="0" w:space="0" w:color="auto"/>
            <w:right w:val="none" w:sz="0" w:space="0" w:color="auto"/>
          </w:divBdr>
        </w:div>
      </w:divsChild>
    </w:div>
    <w:div w:id="1788348529">
      <w:bodyDiv w:val="1"/>
      <w:marLeft w:val="0"/>
      <w:marRight w:val="0"/>
      <w:marTop w:val="0"/>
      <w:marBottom w:val="0"/>
      <w:divBdr>
        <w:top w:val="none" w:sz="0" w:space="0" w:color="auto"/>
        <w:left w:val="none" w:sz="0" w:space="0" w:color="auto"/>
        <w:bottom w:val="none" w:sz="0" w:space="0" w:color="auto"/>
        <w:right w:val="none" w:sz="0" w:space="0" w:color="auto"/>
      </w:divBdr>
      <w:divsChild>
        <w:div w:id="185214962">
          <w:marLeft w:val="446"/>
          <w:marRight w:val="0"/>
          <w:marTop w:val="0"/>
          <w:marBottom w:val="0"/>
          <w:divBdr>
            <w:top w:val="none" w:sz="0" w:space="0" w:color="auto"/>
            <w:left w:val="none" w:sz="0" w:space="0" w:color="auto"/>
            <w:bottom w:val="none" w:sz="0" w:space="0" w:color="auto"/>
            <w:right w:val="none" w:sz="0" w:space="0" w:color="auto"/>
          </w:divBdr>
        </w:div>
        <w:div w:id="1302150780">
          <w:marLeft w:val="446"/>
          <w:marRight w:val="0"/>
          <w:marTop w:val="0"/>
          <w:marBottom w:val="0"/>
          <w:divBdr>
            <w:top w:val="none" w:sz="0" w:space="0" w:color="auto"/>
            <w:left w:val="none" w:sz="0" w:space="0" w:color="auto"/>
            <w:bottom w:val="none" w:sz="0" w:space="0" w:color="auto"/>
            <w:right w:val="none" w:sz="0" w:space="0" w:color="auto"/>
          </w:divBdr>
        </w:div>
        <w:div w:id="618605267">
          <w:marLeft w:val="446"/>
          <w:marRight w:val="0"/>
          <w:marTop w:val="0"/>
          <w:marBottom w:val="0"/>
          <w:divBdr>
            <w:top w:val="none" w:sz="0" w:space="0" w:color="auto"/>
            <w:left w:val="none" w:sz="0" w:space="0" w:color="auto"/>
            <w:bottom w:val="none" w:sz="0" w:space="0" w:color="auto"/>
            <w:right w:val="none" w:sz="0" w:space="0" w:color="auto"/>
          </w:divBdr>
        </w:div>
      </w:divsChild>
    </w:div>
    <w:div w:id="1801224008">
      <w:bodyDiv w:val="1"/>
      <w:marLeft w:val="0"/>
      <w:marRight w:val="0"/>
      <w:marTop w:val="0"/>
      <w:marBottom w:val="0"/>
      <w:divBdr>
        <w:top w:val="none" w:sz="0" w:space="0" w:color="auto"/>
        <w:left w:val="none" w:sz="0" w:space="0" w:color="auto"/>
        <w:bottom w:val="none" w:sz="0" w:space="0" w:color="auto"/>
        <w:right w:val="none" w:sz="0" w:space="0" w:color="auto"/>
      </w:divBdr>
    </w:div>
    <w:div w:id="1822231471">
      <w:bodyDiv w:val="1"/>
      <w:marLeft w:val="0"/>
      <w:marRight w:val="0"/>
      <w:marTop w:val="0"/>
      <w:marBottom w:val="0"/>
      <w:divBdr>
        <w:top w:val="none" w:sz="0" w:space="0" w:color="auto"/>
        <w:left w:val="none" w:sz="0" w:space="0" w:color="auto"/>
        <w:bottom w:val="none" w:sz="0" w:space="0" w:color="auto"/>
        <w:right w:val="none" w:sz="0" w:space="0" w:color="auto"/>
      </w:divBdr>
      <w:divsChild>
        <w:div w:id="1452868065">
          <w:marLeft w:val="547"/>
          <w:marRight w:val="0"/>
          <w:marTop w:val="0"/>
          <w:marBottom w:val="0"/>
          <w:divBdr>
            <w:top w:val="none" w:sz="0" w:space="0" w:color="auto"/>
            <w:left w:val="none" w:sz="0" w:space="0" w:color="auto"/>
            <w:bottom w:val="none" w:sz="0" w:space="0" w:color="auto"/>
            <w:right w:val="none" w:sz="0" w:space="0" w:color="auto"/>
          </w:divBdr>
        </w:div>
        <w:div w:id="1313293602">
          <w:marLeft w:val="547"/>
          <w:marRight w:val="0"/>
          <w:marTop w:val="0"/>
          <w:marBottom w:val="0"/>
          <w:divBdr>
            <w:top w:val="none" w:sz="0" w:space="0" w:color="auto"/>
            <w:left w:val="none" w:sz="0" w:space="0" w:color="auto"/>
            <w:bottom w:val="none" w:sz="0" w:space="0" w:color="auto"/>
            <w:right w:val="none" w:sz="0" w:space="0" w:color="auto"/>
          </w:divBdr>
        </w:div>
        <w:div w:id="670058973">
          <w:marLeft w:val="547"/>
          <w:marRight w:val="0"/>
          <w:marTop w:val="0"/>
          <w:marBottom w:val="0"/>
          <w:divBdr>
            <w:top w:val="none" w:sz="0" w:space="0" w:color="auto"/>
            <w:left w:val="none" w:sz="0" w:space="0" w:color="auto"/>
            <w:bottom w:val="none" w:sz="0" w:space="0" w:color="auto"/>
            <w:right w:val="none" w:sz="0" w:space="0" w:color="auto"/>
          </w:divBdr>
        </w:div>
        <w:div w:id="185948218">
          <w:marLeft w:val="547"/>
          <w:marRight w:val="0"/>
          <w:marTop w:val="0"/>
          <w:marBottom w:val="0"/>
          <w:divBdr>
            <w:top w:val="none" w:sz="0" w:space="0" w:color="auto"/>
            <w:left w:val="none" w:sz="0" w:space="0" w:color="auto"/>
            <w:bottom w:val="none" w:sz="0" w:space="0" w:color="auto"/>
            <w:right w:val="none" w:sz="0" w:space="0" w:color="auto"/>
          </w:divBdr>
        </w:div>
        <w:div w:id="1873182138">
          <w:marLeft w:val="547"/>
          <w:marRight w:val="0"/>
          <w:marTop w:val="0"/>
          <w:marBottom w:val="0"/>
          <w:divBdr>
            <w:top w:val="none" w:sz="0" w:space="0" w:color="auto"/>
            <w:left w:val="none" w:sz="0" w:space="0" w:color="auto"/>
            <w:bottom w:val="none" w:sz="0" w:space="0" w:color="auto"/>
            <w:right w:val="none" w:sz="0" w:space="0" w:color="auto"/>
          </w:divBdr>
        </w:div>
      </w:divsChild>
    </w:div>
    <w:div w:id="1918593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Wf0g0K329y0&amp;t=13s" TargetMode="External"/><Relationship Id="rId18" Type="http://schemas.openxmlformats.org/officeDocument/2006/relationships/hyperlink" Target="https://www.youtube.com/watch?v=YOvQS_EvD4c" TargetMode="External"/><Relationship Id="rId26" Type="http://schemas.openxmlformats.org/officeDocument/2006/relationships/image" Target="media/image5.png"/><Relationship Id="rId39" Type="http://schemas.openxmlformats.org/officeDocument/2006/relationships/image" Target="media/image8.png"/><Relationship Id="rId21" Type="http://schemas.openxmlformats.org/officeDocument/2006/relationships/hyperlink" Target="https://www.dol.gov/agencies/whd/flsa" TargetMode="External"/><Relationship Id="rId34" Type="http://schemas.openxmlformats.org/officeDocument/2006/relationships/hyperlink" Target="https://www.youtube.com/watch?v=z6Q7cMI1cXM&amp;t=24s" TargetMode="External"/><Relationship Id="rId42" Type="http://schemas.openxmlformats.org/officeDocument/2006/relationships/image" Target="media/image10.png"/><Relationship Id="rId47"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s://www.youtube.com/watch?v=4HBxRczOzM0" TargetMode="External"/><Relationship Id="rId29"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youtube.com/watch?v=YkMdzhVTRcI" TargetMode="External"/><Relationship Id="rId24" Type="http://schemas.openxmlformats.org/officeDocument/2006/relationships/hyperlink" Target="https://www.youtube.com/watch?v=nzgCy7j-k-Y&amp;t=1s" TargetMode="External"/><Relationship Id="rId32" Type="http://schemas.openxmlformats.org/officeDocument/2006/relationships/hyperlink" Target="https://www.youtube.com/watch?v=vses9KkcW9Y" TargetMode="External"/><Relationship Id="rId37" Type="http://schemas.openxmlformats.org/officeDocument/2006/relationships/hyperlink" Target="https://www.youtube.com/watch?v=5DSaNVMUDFQ&amp;t=16s" TargetMode="External"/><Relationship Id="rId40" Type="http://schemas.openxmlformats.org/officeDocument/2006/relationships/hyperlink" Target="https://www.youtube.com/watch?v=lrWoihnE3P4" TargetMode="External"/><Relationship Id="rId45" Type="http://schemas.openxmlformats.org/officeDocument/2006/relationships/hyperlink" Target="https://www.businessinsider.com/large-companies-best-compensation-highest-wages-salaries-comparably-ranking-2021-10" TargetMode="External"/><Relationship Id="rId5" Type="http://schemas.openxmlformats.org/officeDocument/2006/relationships/image" Target="media/image1.jpeg"/><Relationship Id="rId15" Type="http://schemas.openxmlformats.org/officeDocument/2006/relationships/hyperlink" Target="https://www.youtube.com/watch?v=L07rWAQJAoY&amp;t=4s" TargetMode="External"/><Relationship Id="rId23" Type="http://schemas.openxmlformats.org/officeDocument/2006/relationships/hyperlink" Target="https://www.youtube.com/watch?v=nzgCy7j-k-Y&amp;t=1s" TargetMode="External"/><Relationship Id="rId28" Type="http://schemas.openxmlformats.org/officeDocument/2006/relationships/hyperlink" Target="https://www.youtube.com/watch?v=FjRfhZvWV5E&amp;t=27s" TargetMode="External"/><Relationship Id="rId36" Type="http://schemas.openxmlformats.org/officeDocument/2006/relationships/hyperlink" Target="https://www.youtube.com/watch?v=YYNi4I-5d7U" TargetMode="External"/><Relationship Id="rId10" Type="http://schemas.openxmlformats.org/officeDocument/2006/relationships/hyperlink" Target="https://www.youtube.com/watch?v=YkMdzhVTRcI" TargetMode="External"/><Relationship Id="rId19" Type="http://schemas.openxmlformats.org/officeDocument/2006/relationships/hyperlink" Target="https://www.youtube.com/watch?v=gyfQUduTB3Y" TargetMode="External"/><Relationship Id="rId31" Type="http://schemas.openxmlformats.org/officeDocument/2006/relationships/hyperlink" Target="https://www.youtube.com/watch?v=OQubN4NJNu8" TargetMode="External"/><Relationship Id="rId44"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s://www.youtube.com/watch?v=-j_XeAl76Uc" TargetMode="External"/><Relationship Id="rId14" Type="http://schemas.openxmlformats.org/officeDocument/2006/relationships/hyperlink" Target="https://www.youtube.com/watch?v=5DSaNVMUDFQ&amp;t=16s" TargetMode="External"/><Relationship Id="rId22" Type="http://schemas.openxmlformats.org/officeDocument/2006/relationships/hyperlink" Target="https://www.youtube.com/watch?v=V1phQVXv6d0" TargetMode="External"/><Relationship Id="rId27" Type="http://schemas.openxmlformats.org/officeDocument/2006/relationships/hyperlink" Target="https://www.dol.gov/sites/dolgov/files/WHD/legacy/files/fs17a_overview.pdf" TargetMode="External"/><Relationship Id="rId30" Type="http://schemas.openxmlformats.org/officeDocument/2006/relationships/hyperlink" Target="https://www.youtube.com/watch?v=OQubN4NJNu8" TargetMode="External"/><Relationship Id="rId35" Type="http://schemas.openxmlformats.org/officeDocument/2006/relationships/hyperlink" Target="https://www.youtube.com/watch?v=1q2pCEFM-zA&amp;t=1s" TargetMode="External"/><Relationship Id="rId43" Type="http://schemas.openxmlformats.org/officeDocument/2006/relationships/image" Target="media/image11.png"/><Relationship Id="rId48" Type="http://schemas.openxmlformats.org/officeDocument/2006/relationships/theme" Target="theme/theme1.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hyperlink" Target="https://www.youtube.com/watch?v=Dckn3i35aWY" TargetMode="External"/><Relationship Id="rId17" Type="http://schemas.openxmlformats.org/officeDocument/2006/relationships/hyperlink" Target="https://www.youtube.com/watch?v=5DSaNVMUDFQ&amp;t=16s" TargetMode="External"/><Relationship Id="rId25" Type="http://schemas.openxmlformats.org/officeDocument/2006/relationships/hyperlink" Target="https://www.onetonline.org/find/family" TargetMode="External"/><Relationship Id="rId33" Type="http://schemas.openxmlformats.org/officeDocument/2006/relationships/image" Target="media/image7.png"/><Relationship Id="rId38" Type="http://schemas.openxmlformats.org/officeDocument/2006/relationships/hyperlink" Target="https://www.shrm.org/resourcesandtools/tools-and-samples/toolkits/pages/performingjobevaluations.aspx" TargetMode="External"/><Relationship Id="rId46" Type="http://schemas.openxmlformats.org/officeDocument/2006/relationships/image" Target="media/image13.png"/><Relationship Id="rId20" Type="http://schemas.openxmlformats.org/officeDocument/2006/relationships/hyperlink" Target="https://www.dol.gov/sites/dolgov/files/WHD/legacy/files/fs17a_overview.pdf" TargetMode="External"/><Relationship Id="rId4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17</Pages>
  <Words>4335</Words>
  <Characters>24712</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28990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3</cp:revision>
  <dcterms:created xsi:type="dcterms:W3CDTF">2022-10-29T18:12:00Z</dcterms:created>
  <dcterms:modified xsi:type="dcterms:W3CDTF">2022-10-29T18:26:00Z</dcterms:modified>
</cp:coreProperties>
</file>