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A7B8E5" w14:textId="77777777" w:rsidR="00F128F4" w:rsidRDefault="00F128F4" w:rsidP="00F128F4">
      <w:pPr>
        <w:jc w:val="center"/>
        <w:rPr>
          <w:rFonts w:ascii="Arial" w:hAnsi="Arial" w:cs="Arial"/>
          <w:sz w:val="52"/>
          <w:szCs w:val="52"/>
        </w:rPr>
      </w:pPr>
    </w:p>
    <w:p w14:paraId="0F9090BB" w14:textId="55E9923F" w:rsidR="00F128F4" w:rsidRDefault="00F128F4" w:rsidP="00F128F4">
      <w:pPr>
        <w:jc w:val="center"/>
        <w:rPr>
          <w:rFonts w:ascii="Arial" w:hAnsi="Arial" w:cs="Arial"/>
          <w:sz w:val="52"/>
          <w:szCs w:val="52"/>
        </w:rPr>
      </w:pPr>
      <w:r w:rsidRPr="003B676E">
        <w:rPr>
          <w:rFonts w:ascii="Arial" w:hAnsi="Arial" w:cs="Arial"/>
          <w:sz w:val="52"/>
          <w:szCs w:val="52"/>
        </w:rPr>
        <w:t xml:space="preserve">SHRM </w:t>
      </w:r>
      <w:r>
        <w:rPr>
          <w:rFonts w:ascii="Arial" w:hAnsi="Arial" w:cs="Arial"/>
          <w:sz w:val="52"/>
          <w:szCs w:val="52"/>
        </w:rPr>
        <w:t>Compensation and Benefits</w:t>
      </w:r>
    </w:p>
    <w:p w14:paraId="7C9C6FB2" w14:textId="187606B0" w:rsidR="007F4DBA" w:rsidRDefault="007F4DBA" w:rsidP="00F128F4">
      <w:pPr>
        <w:jc w:val="center"/>
        <w:rPr>
          <w:rFonts w:ascii="Arial" w:hAnsi="Arial" w:cs="Arial"/>
          <w:sz w:val="52"/>
          <w:szCs w:val="52"/>
        </w:rPr>
      </w:pPr>
    </w:p>
    <w:p w14:paraId="11360EDE" w14:textId="30E13C18" w:rsidR="006D7349" w:rsidRPr="000C473E" w:rsidRDefault="006D7349" w:rsidP="006D7349">
      <w:pPr>
        <w:jc w:val="center"/>
        <w:rPr>
          <w:sz w:val="32"/>
          <w:szCs w:val="32"/>
        </w:rPr>
      </w:pPr>
      <w:r w:rsidRPr="000C473E">
        <w:rPr>
          <w:sz w:val="32"/>
          <w:szCs w:val="32"/>
        </w:rPr>
        <w:t>Module 2:  Legal Issues in Compensation and Benefits</w:t>
      </w:r>
    </w:p>
    <w:p w14:paraId="02EB4DB5" w14:textId="1810BBF9" w:rsidR="007F4DBA" w:rsidRDefault="007F4DBA" w:rsidP="00F128F4">
      <w:pPr>
        <w:jc w:val="center"/>
        <w:rPr>
          <w:rFonts w:ascii="Arial" w:hAnsi="Arial" w:cs="Arial"/>
          <w:sz w:val="52"/>
          <w:szCs w:val="52"/>
        </w:rPr>
      </w:pPr>
    </w:p>
    <w:p w14:paraId="5508012C" w14:textId="2F21CAEE" w:rsidR="007F4DBA" w:rsidRDefault="007F4DBA" w:rsidP="00F128F4">
      <w:pPr>
        <w:jc w:val="center"/>
        <w:rPr>
          <w:rFonts w:ascii="Arial" w:hAnsi="Arial" w:cs="Arial"/>
          <w:sz w:val="52"/>
          <w:szCs w:val="52"/>
        </w:rPr>
      </w:pPr>
    </w:p>
    <w:p w14:paraId="3E72CD0D" w14:textId="77777777" w:rsidR="007F4DBA" w:rsidRDefault="007F4DBA" w:rsidP="00F128F4">
      <w:pPr>
        <w:jc w:val="center"/>
        <w:rPr>
          <w:rFonts w:ascii="Arial" w:hAnsi="Arial" w:cs="Arial"/>
          <w:sz w:val="52"/>
          <w:szCs w:val="52"/>
        </w:rPr>
      </w:pPr>
    </w:p>
    <w:p w14:paraId="08E8D58C" w14:textId="1467B20B" w:rsidR="00F128F4" w:rsidRDefault="00F128F4">
      <w:pPr>
        <w:rPr>
          <w:rFonts w:ascii="Arial" w:hAnsi="Arial" w:cs="Arial"/>
          <w:sz w:val="52"/>
          <w:szCs w:val="52"/>
        </w:rPr>
      </w:pPr>
      <w:r>
        <w:rPr>
          <w:rFonts w:ascii="Arial" w:hAnsi="Arial" w:cs="Arial"/>
          <w:sz w:val="52"/>
          <w:szCs w:val="52"/>
        </w:rPr>
        <w:br w:type="page"/>
      </w:r>
      <w:r w:rsidR="007F4DBA">
        <w:rPr>
          <w:rFonts w:ascii="Arial" w:hAnsi="Arial" w:cs="Arial"/>
          <w:noProof/>
          <w:sz w:val="52"/>
          <w:szCs w:val="52"/>
        </w:rPr>
        <w:drawing>
          <wp:anchor distT="0" distB="0" distL="114300" distR="114300" simplePos="0" relativeHeight="251658240" behindDoc="1" locked="0" layoutInCell="1" allowOverlap="1" wp14:anchorId="69261F31" wp14:editId="7482B869">
            <wp:simplePos x="0" y="0"/>
            <wp:positionH relativeFrom="column">
              <wp:posOffset>0</wp:posOffset>
            </wp:positionH>
            <wp:positionV relativeFrom="paragraph">
              <wp:posOffset>0</wp:posOffset>
            </wp:positionV>
            <wp:extent cx="6858000" cy="4574540"/>
            <wp:effectExtent l="0" t="0" r="0" b="0"/>
            <wp:wrapTight wrapText="bothSides">
              <wp:wrapPolygon edited="0">
                <wp:start x="0" y="0"/>
                <wp:lineTo x="0" y="21528"/>
                <wp:lineTo x="21560" y="21528"/>
                <wp:lineTo x="21560"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5" cstate="email">
                      <a:extLst>
                        <a:ext uri="{28A0092B-C50C-407E-A947-70E740481C1C}">
                          <a14:useLocalDpi xmlns:a14="http://schemas.microsoft.com/office/drawing/2010/main"/>
                        </a:ext>
                      </a:extLst>
                    </a:blip>
                    <a:stretch>
                      <a:fillRect/>
                    </a:stretch>
                  </pic:blipFill>
                  <pic:spPr>
                    <a:xfrm>
                      <a:off x="0" y="0"/>
                      <a:ext cx="6858000" cy="4574540"/>
                    </a:xfrm>
                    <a:prstGeom prst="rect">
                      <a:avLst/>
                    </a:prstGeom>
                  </pic:spPr>
                </pic:pic>
              </a:graphicData>
            </a:graphic>
            <wp14:sizeRelH relativeFrom="page">
              <wp14:pctWidth>0</wp14:pctWidth>
            </wp14:sizeRelH>
            <wp14:sizeRelV relativeFrom="page">
              <wp14:pctHeight>0</wp14:pctHeight>
            </wp14:sizeRelV>
          </wp:anchor>
        </w:drawing>
      </w:r>
    </w:p>
    <w:p w14:paraId="66FA452B" w14:textId="77777777" w:rsidR="007F4DBA" w:rsidRDefault="007F4DBA">
      <w:pPr>
        <w:rPr>
          <w:rFonts w:ascii="Arial" w:hAnsi="Arial" w:cs="Arial"/>
          <w:sz w:val="52"/>
          <w:szCs w:val="52"/>
        </w:rPr>
      </w:pPr>
    </w:p>
    <w:p w14:paraId="3B7EE7EF" w14:textId="77777777" w:rsidR="00BC687A" w:rsidRPr="00BC687A" w:rsidRDefault="00BC687A" w:rsidP="00BC687A">
      <w:pPr>
        <w:jc w:val="center"/>
        <w:rPr>
          <w:rFonts w:ascii="Arial" w:hAnsi="Arial" w:cs="Arial"/>
          <w:sz w:val="44"/>
          <w:szCs w:val="44"/>
        </w:rPr>
      </w:pPr>
      <w:r w:rsidRPr="00BC687A">
        <w:rPr>
          <w:rFonts w:ascii="Arial" w:hAnsi="Arial" w:cs="Arial"/>
          <w:sz w:val="44"/>
          <w:szCs w:val="44"/>
        </w:rPr>
        <w:t>Module 2: Legal Issues in Compensation and Benefits</w:t>
      </w:r>
    </w:p>
    <w:p w14:paraId="5D472489" w14:textId="77777777" w:rsidR="00F128F4" w:rsidRDefault="00F128F4" w:rsidP="00F128F4">
      <w:pPr>
        <w:jc w:val="center"/>
        <w:rPr>
          <w:rFonts w:ascii="Arial" w:hAnsi="Arial" w:cs="Arial"/>
          <w:sz w:val="52"/>
          <w:szCs w:val="52"/>
        </w:rPr>
      </w:pPr>
    </w:p>
    <w:p w14:paraId="5DB76863" w14:textId="5593A2D1" w:rsidR="00F128F4" w:rsidRDefault="00BC687A" w:rsidP="00BC687A">
      <w:pPr>
        <w:jc w:val="center"/>
      </w:pPr>
      <w:r w:rsidRPr="00BC687A">
        <w:rPr>
          <w:noProof/>
        </w:rPr>
        <w:drawing>
          <wp:inline distT="0" distB="0" distL="0" distR="0" wp14:anchorId="31250FEC" wp14:editId="71E203FD">
            <wp:extent cx="2281544" cy="1283368"/>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email">
                      <a:extLst>
                        <a:ext uri="{28A0092B-C50C-407E-A947-70E740481C1C}">
                          <a14:useLocalDpi xmlns:a14="http://schemas.microsoft.com/office/drawing/2010/main"/>
                        </a:ext>
                      </a:extLst>
                    </a:blip>
                    <a:stretch>
                      <a:fillRect/>
                    </a:stretch>
                  </pic:blipFill>
                  <pic:spPr>
                    <a:xfrm>
                      <a:off x="0" y="0"/>
                      <a:ext cx="2409682" cy="1355446"/>
                    </a:xfrm>
                    <a:prstGeom prst="rect">
                      <a:avLst/>
                    </a:prstGeom>
                  </pic:spPr>
                </pic:pic>
              </a:graphicData>
            </a:graphic>
          </wp:inline>
        </w:drawing>
      </w:r>
    </w:p>
    <w:p w14:paraId="1BDA21B7" w14:textId="1A4C31A4" w:rsidR="0058452F" w:rsidRDefault="0058452F" w:rsidP="00BC687A">
      <w:pPr>
        <w:jc w:val="center"/>
      </w:pPr>
    </w:p>
    <w:p w14:paraId="2C98B46D" w14:textId="77777777" w:rsidR="0058452F" w:rsidRPr="0058452F" w:rsidRDefault="0058452F" w:rsidP="0058452F">
      <w:pPr>
        <w:jc w:val="center"/>
      </w:pPr>
      <w:r w:rsidRPr="0058452F">
        <w:t>Time:  5 minutes </w:t>
      </w:r>
    </w:p>
    <w:p w14:paraId="794E7B15" w14:textId="77777777" w:rsidR="0058452F" w:rsidRPr="0058452F" w:rsidRDefault="0058452F" w:rsidP="0058452F">
      <w:pPr>
        <w:jc w:val="center"/>
      </w:pPr>
      <w:r w:rsidRPr="0058452F">
        <w:t>Running time: 5 minutes </w:t>
      </w:r>
    </w:p>
    <w:p w14:paraId="52D4CB64" w14:textId="77777777" w:rsidR="0058452F" w:rsidRPr="0058452F" w:rsidRDefault="0058452F" w:rsidP="0058452F">
      <w:pPr>
        <w:jc w:val="center"/>
      </w:pPr>
      <w:r w:rsidRPr="0058452F">
        <w:t> </w:t>
      </w:r>
    </w:p>
    <w:p w14:paraId="488B916C" w14:textId="77777777" w:rsidR="0058452F" w:rsidRPr="0058452F" w:rsidRDefault="0058452F" w:rsidP="0058452F">
      <w:pPr>
        <w:jc w:val="center"/>
      </w:pPr>
      <w:r w:rsidRPr="0058452F">
        <w:t> </w:t>
      </w:r>
    </w:p>
    <w:p w14:paraId="2D56AAC3" w14:textId="77777777" w:rsidR="0058452F" w:rsidRPr="0058452F" w:rsidRDefault="0058452F" w:rsidP="0058452F">
      <w:r w:rsidRPr="0058452F">
        <w:rPr>
          <w:b/>
          <w:bCs/>
        </w:rPr>
        <w:t>Objective</w:t>
      </w:r>
      <w:r w:rsidRPr="0058452F">
        <w:t>: Introduce the topic of Legal Issues.</w:t>
      </w:r>
    </w:p>
    <w:p w14:paraId="70E1BC1A" w14:textId="77777777" w:rsidR="0058452F" w:rsidRPr="0058452F" w:rsidRDefault="0058452F" w:rsidP="0058452F">
      <w:r w:rsidRPr="0058452F">
        <w:rPr>
          <w:b/>
          <w:bCs/>
        </w:rPr>
        <w:t>Description</w:t>
      </w:r>
      <w:r w:rsidRPr="0058452F">
        <w:t>:  Introduction to the topic and why it is important in Compensation and Benefits</w:t>
      </w:r>
    </w:p>
    <w:p w14:paraId="1EFA134E" w14:textId="77777777" w:rsidR="0058452F" w:rsidRPr="0058452F" w:rsidRDefault="0058452F" w:rsidP="0058452F">
      <w:r w:rsidRPr="0058452F">
        <w:rPr>
          <w:b/>
          <w:bCs/>
        </w:rPr>
        <w:t>Instructional Method</w:t>
      </w:r>
      <w:r w:rsidRPr="0058452F">
        <w:t>: Lecture/ice breaker </w:t>
      </w:r>
    </w:p>
    <w:p w14:paraId="7AC35380" w14:textId="77777777" w:rsidR="0058452F" w:rsidRPr="0058452F" w:rsidRDefault="0058452F" w:rsidP="0058452F">
      <w:r w:rsidRPr="0058452F">
        <w:t> </w:t>
      </w:r>
    </w:p>
    <w:p w14:paraId="3267503C" w14:textId="77777777" w:rsidR="0058452F" w:rsidRPr="0058452F" w:rsidRDefault="0058452F" w:rsidP="0058452F">
      <w:r w:rsidRPr="0058452F">
        <w:rPr>
          <w:b/>
          <w:bCs/>
        </w:rPr>
        <w:t>Script: </w:t>
      </w:r>
      <w:r w:rsidRPr="0058452F">
        <w:t> </w:t>
      </w:r>
    </w:p>
    <w:p w14:paraId="407DD5A7" w14:textId="77777777" w:rsidR="0058452F" w:rsidRPr="0058452F" w:rsidRDefault="0058452F" w:rsidP="0058452F">
      <w:r w:rsidRPr="0058452F">
        <w:rPr>
          <w:b/>
          <w:bCs/>
        </w:rPr>
        <w:t xml:space="preserve">Intro: </w:t>
      </w:r>
      <w:r w:rsidRPr="0058452F">
        <w:t xml:space="preserve">Any study of compensation and benefits must be founded in the laws that dictate how and why we compensate employees the way we do in the United States. There is nothing random about how employees are compensated; Compensation is a complicated issue guided by federal, state, and local laws and is the one of the </w:t>
      </w:r>
      <w:proofErr w:type="gramStart"/>
      <w:r w:rsidRPr="0058452F">
        <w:t>most costly</w:t>
      </w:r>
      <w:proofErr w:type="gramEnd"/>
      <w:r w:rsidRPr="0058452F">
        <w:t xml:space="preserve"> parts of doing business in any industry.</w:t>
      </w:r>
    </w:p>
    <w:p w14:paraId="367A48ED" w14:textId="77777777" w:rsidR="0058452F" w:rsidRPr="0058452F" w:rsidRDefault="0058452F" w:rsidP="0058452F">
      <w:r w:rsidRPr="0058452F">
        <w:br/>
      </w:r>
      <w:r w:rsidRPr="0058452F">
        <w:br/>
        <w:t> </w:t>
      </w:r>
    </w:p>
    <w:p w14:paraId="0C4C7D19" w14:textId="77777777" w:rsidR="0058452F" w:rsidRPr="0058452F" w:rsidRDefault="0058452F" w:rsidP="0058452F">
      <w:r w:rsidRPr="0058452F">
        <w:rPr>
          <w:b/>
          <w:bCs/>
        </w:rPr>
        <w:t>Facilitator Notes:</w:t>
      </w:r>
      <w:r w:rsidRPr="0058452F">
        <w:t> </w:t>
      </w:r>
    </w:p>
    <w:p w14:paraId="6D67E91E" w14:textId="77777777" w:rsidR="0058452F" w:rsidRPr="0058452F" w:rsidRDefault="0058452F" w:rsidP="0058452F">
      <w:pPr>
        <w:numPr>
          <w:ilvl w:val="0"/>
          <w:numId w:val="1"/>
        </w:numPr>
      </w:pPr>
      <w:r w:rsidRPr="0058452F">
        <w:t>Warm up the group with an ice breaker to make students feel comfortable and open for discussion.  </w:t>
      </w:r>
    </w:p>
    <w:p w14:paraId="46671737" w14:textId="77777777" w:rsidR="0058452F" w:rsidRPr="0058452F" w:rsidRDefault="0058452F" w:rsidP="0058452F">
      <w:pPr>
        <w:numPr>
          <w:ilvl w:val="0"/>
          <w:numId w:val="1"/>
        </w:numPr>
      </w:pPr>
      <w:r w:rsidRPr="0058452F">
        <w:t>Be sure to put your name and any other information on the first slide. </w:t>
      </w:r>
    </w:p>
    <w:p w14:paraId="7BF2616F" w14:textId="1E05893A" w:rsidR="0058452F" w:rsidRDefault="0058452F" w:rsidP="0058452F">
      <w:pPr>
        <w:numPr>
          <w:ilvl w:val="0"/>
          <w:numId w:val="1"/>
        </w:numPr>
      </w:pPr>
      <w:r w:rsidRPr="0058452F">
        <w:t>Let the class know that they will be interacting with the material and applying the concepts to their lives.  Participation is more than encouraged. </w:t>
      </w:r>
    </w:p>
    <w:p w14:paraId="556E29B2" w14:textId="77777777" w:rsidR="0058452F" w:rsidRDefault="0058452F">
      <w:r>
        <w:br w:type="page"/>
      </w:r>
    </w:p>
    <w:p w14:paraId="31B8EA69" w14:textId="7025026F" w:rsidR="0058452F" w:rsidRPr="0058452F" w:rsidRDefault="00CF3AC9" w:rsidP="00CF3AC9">
      <w:pPr>
        <w:ind w:left="360"/>
        <w:jc w:val="center"/>
      </w:pPr>
      <w:r w:rsidRPr="00CF3AC9">
        <w:rPr>
          <w:noProof/>
        </w:rPr>
        <w:lastRenderedPageBreak/>
        <w:drawing>
          <wp:inline distT="0" distB="0" distL="0" distR="0" wp14:anchorId="56DB479F" wp14:editId="7A8C8AC2">
            <wp:extent cx="2533998" cy="142537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email">
                      <a:extLst>
                        <a:ext uri="{28A0092B-C50C-407E-A947-70E740481C1C}">
                          <a14:useLocalDpi xmlns:a14="http://schemas.microsoft.com/office/drawing/2010/main"/>
                        </a:ext>
                      </a:extLst>
                    </a:blip>
                    <a:stretch>
                      <a:fillRect/>
                    </a:stretch>
                  </pic:blipFill>
                  <pic:spPr>
                    <a:xfrm>
                      <a:off x="0" y="0"/>
                      <a:ext cx="2588043" cy="1455774"/>
                    </a:xfrm>
                    <a:prstGeom prst="rect">
                      <a:avLst/>
                    </a:prstGeom>
                  </pic:spPr>
                </pic:pic>
              </a:graphicData>
            </a:graphic>
          </wp:inline>
        </w:drawing>
      </w:r>
    </w:p>
    <w:p w14:paraId="3AC3E182" w14:textId="71D26D9B" w:rsidR="00CF3AC9" w:rsidRPr="00CF3AC9" w:rsidRDefault="00CF3AC9" w:rsidP="00CF3AC9">
      <w:pPr>
        <w:jc w:val="center"/>
      </w:pPr>
      <w:r w:rsidRPr="00CF3AC9">
        <w:t>Time:  2 minutes</w:t>
      </w:r>
    </w:p>
    <w:p w14:paraId="07AF107F" w14:textId="30C3BE75" w:rsidR="00CF3AC9" w:rsidRPr="00CF3AC9" w:rsidRDefault="00CF3AC9" w:rsidP="00CF3AC9">
      <w:pPr>
        <w:jc w:val="center"/>
      </w:pPr>
      <w:r w:rsidRPr="00CF3AC9">
        <w:t>Running time: 7 minutes</w:t>
      </w:r>
    </w:p>
    <w:p w14:paraId="62188A90" w14:textId="77777777" w:rsidR="00CF3AC9" w:rsidRPr="00CF3AC9" w:rsidRDefault="00CF3AC9" w:rsidP="00CF3AC9">
      <w:r w:rsidRPr="00CF3AC9">
        <w:t> </w:t>
      </w:r>
    </w:p>
    <w:p w14:paraId="62889984" w14:textId="77777777" w:rsidR="00CF3AC9" w:rsidRPr="00CF3AC9" w:rsidRDefault="00CF3AC9" w:rsidP="00CF3AC9">
      <w:r w:rsidRPr="00CF3AC9">
        <w:rPr>
          <w:b/>
          <w:bCs/>
        </w:rPr>
        <w:t>Objective</w:t>
      </w:r>
      <w:r w:rsidRPr="00CF3AC9">
        <w:t>: Introduce the learning objectives.  </w:t>
      </w:r>
    </w:p>
    <w:p w14:paraId="2D7649AD" w14:textId="77777777" w:rsidR="00CF3AC9" w:rsidRPr="00CF3AC9" w:rsidRDefault="00CF3AC9" w:rsidP="00CF3AC9">
      <w:r w:rsidRPr="00CF3AC9">
        <w:rPr>
          <w:b/>
          <w:bCs/>
        </w:rPr>
        <w:t>Description</w:t>
      </w:r>
      <w:r w:rsidRPr="00CF3AC9">
        <w:t>: Show the objectives.  Answer any questions. </w:t>
      </w:r>
    </w:p>
    <w:p w14:paraId="2DF53AD4" w14:textId="77777777" w:rsidR="00CF3AC9" w:rsidRPr="00CF3AC9" w:rsidRDefault="00CF3AC9" w:rsidP="00CF3AC9">
      <w:r w:rsidRPr="00CF3AC9">
        <w:rPr>
          <w:b/>
          <w:bCs/>
        </w:rPr>
        <w:t>Instructional Method</w:t>
      </w:r>
      <w:r w:rsidRPr="00CF3AC9">
        <w:t>: Lecture </w:t>
      </w:r>
    </w:p>
    <w:p w14:paraId="33DEADB5" w14:textId="77777777" w:rsidR="00CF3AC9" w:rsidRPr="00CF3AC9" w:rsidRDefault="00CF3AC9" w:rsidP="00CF3AC9">
      <w:r w:rsidRPr="00CF3AC9">
        <w:t> </w:t>
      </w:r>
    </w:p>
    <w:p w14:paraId="00BAD8AB" w14:textId="77777777" w:rsidR="00CF3AC9" w:rsidRPr="00CF3AC9" w:rsidRDefault="00CF3AC9" w:rsidP="00CF3AC9">
      <w:r w:rsidRPr="00CF3AC9">
        <w:rPr>
          <w:b/>
          <w:bCs/>
        </w:rPr>
        <w:t>Script</w:t>
      </w:r>
      <w:r w:rsidRPr="00CF3AC9">
        <w:t>:   </w:t>
      </w:r>
    </w:p>
    <w:p w14:paraId="1B16B86B" w14:textId="77777777" w:rsidR="00CF3AC9" w:rsidRPr="00CF3AC9" w:rsidRDefault="00CF3AC9" w:rsidP="00CF3AC9">
      <w:r w:rsidRPr="00CF3AC9">
        <w:t>Here are the objectives for this module: </w:t>
      </w:r>
    </w:p>
    <w:p w14:paraId="51AD9F5D" w14:textId="77777777" w:rsidR="00CF3AC9" w:rsidRPr="00CF3AC9" w:rsidRDefault="00CF3AC9" w:rsidP="00CF3AC9">
      <w:pPr>
        <w:numPr>
          <w:ilvl w:val="0"/>
          <w:numId w:val="2"/>
        </w:numPr>
      </w:pPr>
      <w:r w:rsidRPr="00CF3AC9">
        <w:t>Define terms related to legal issues in compensation.</w:t>
      </w:r>
    </w:p>
    <w:p w14:paraId="0CC7847F" w14:textId="77777777" w:rsidR="00CF3AC9" w:rsidRPr="00CF3AC9" w:rsidRDefault="00CF3AC9" w:rsidP="00CF3AC9">
      <w:pPr>
        <w:numPr>
          <w:ilvl w:val="0"/>
          <w:numId w:val="2"/>
        </w:numPr>
      </w:pPr>
      <w:r w:rsidRPr="00CF3AC9">
        <w:t>Recall significant laws relating to compensation and benefits.</w:t>
      </w:r>
    </w:p>
    <w:p w14:paraId="5D32C5DD" w14:textId="77777777" w:rsidR="00CF3AC9" w:rsidRPr="00CF3AC9" w:rsidRDefault="00CF3AC9" w:rsidP="00CF3AC9">
      <w:pPr>
        <w:numPr>
          <w:ilvl w:val="0"/>
          <w:numId w:val="2"/>
        </w:numPr>
      </w:pPr>
      <w:r w:rsidRPr="00CF3AC9">
        <w:t>Identify fair vs. unfair compensation practices.</w:t>
      </w:r>
    </w:p>
    <w:p w14:paraId="7FDDA54B" w14:textId="77777777" w:rsidR="00CF3AC9" w:rsidRPr="00CF3AC9" w:rsidRDefault="00CF3AC9" w:rsidP="00CF3AC9">
      <w:pPr>
        <w:numPr>
          <w:ilvl w:val="0"/>
          <w:numId w:val="2"/>
        </w:numPr>
      </w:pPr>
      <w:r w:rsidRPr="00CF3AC9">
        <w:t>Apply compensation laws to specific employment scenarios.</w:t>
      </w:r>
    </w:p>
    <w:p w14:paraId="751B31AB" w14:textId="77777777" w:rsidR="00CF3AC9" w:rsidRPr="00CF3AC9" w:rsidRDefault="00CF3AC9" w:rsidP="00CF3AC9">
      <w:pPr>
        <w:numPr>
          <w:ilvl w:val="0"/>
          <w:numId w:val="2"/>
        </w:numPr>
      </w:pPr>
      <w:r w:rsidRPr="00CF3AC9">
        <w:t>Assess risk in compensation issues.</w:t>
      </w:r>
      <w:r w:rsidRPr="00CF3AC9">
        <w:br/>
        <w:t> </w:t>
      </w:r>
    </w:p>
    <w:p w14:paraId="2F4D5E0A" w14:textId="77777777" w:rsidR="00CF3AC9" w:rsidRPr="00CF3AC9" w:rsidRDefault="00CF3AC9" w:rsidP="00CF3AC9">
      <w:r w:rsidRPr="00CF3AC9">
        <w:rPr>
          <w:b/>
          <w:bCs/>
        </w:rPr>
        <w:t>Facilitator Notes:</w:t>
      </w:r>
      <w:r w:rsidRPr="00CF3AC9">
        <w:t> </w:t>
      </w:r>
    </w:p>
    <w:p w14:paraId="781910FB" w14:textId="1AD49449" w:rsidR="00A36D3B" w:rsidRDefault="00CF3AC9" w:rsidP="00CF3AC9">
      <w:r w:rsidRPr="00CF3AC9">
        <w:t>Use the objectives topics to create evaluation for the review. </w:t>
      </w:r>
    </w:p>
    <w:p w14:paraId="68496898" w14:textId="77777777" w:rsidR="00A36D3B" w:rsidRDefault="00A36D3B">
      <w:r>
        <w:br w:type="page"/>
      </w:r>
    </w:p>
    <w:p w14:paraId="4895185D" w14:textId="6587B64E" w:rsidR="0058452F" w:rsidRDefault="00A36D3B" w:rsidP="00A36D3B">
      <w:pPr>
        <w:jc w:val="center"/>
      </w:pPr>
      <w:r w:rsidRPr="00A36D3B">
        <w:rPr>
          <w:noProof/>
        </w:rPr>
        <w:lastRenderedPageBreak/>
        <w:drawing>
          <wp:inline distT="0" distB="0" distL="0" distR="0" wp14:anchorId="195006D1" wp14:editId="59B73C0D">
            <wp:extent cx="2196937" cy="123577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email">
                      <a:extLst>
                        <a:ext uri="{28A0092B-C50C-407E-A947-70E740481C1C}">
                          <a14:useLocalDpi xmlns:a14="http://schemas.microsoft.com/office/drawing/2010/main"/>
                        </a:ext>
                      </a:extLst>
                    </a:blip>
                    <a:stretch>
                      <a:fillRect/>
                    </a:stretch>
                  </pic:blipFill>
                  <pic:spPr>
                    <a:xfrm>
                      <a:off x="0" y="0"/>
                      <a:ext cx="2196937" cy="1235777"/>
                    </a:xfrm>
                    <a:prstGeom prst="rect">
                      <a:avLst/>
                    </a:prstGeom>
                  </pic:spPr>
                </pic:pic>
              </a:graphicData>
            </a:graphic>
          </wp:inline>
        </w:drawing>
      </w:r>
    </w:p>
    <w:p w14:paraId="2269CAA5" w14:textId="4F8FDC87" w:rsidR="00A36D3B" w:rsidRDefault="00A36D3B" w:rsidP="00A36D3B">
      <w:pPr>
        <w:jc w:val="center"/>
      </w:pPr>
    </w:p>
    <w:p w14:paraId="5EFDB17C" w14:textId="6CE0BA6C" w:rsidR="00A36D3B" w:rsidRPr="00A36D3B" w:rsidRDefault="00A36D3B" w:rsidP="00A36D3B">
      <w:pPr>
        <w:jc w:val="center"/>
      </w:pPr>
      <w:r w:rsidRPr="00A36D3B">
        <w:t>Time:  7 minutes</w:t>
      </w:r>
    </w:p>
    <w:p w14:paraId="458EDD74" w14:textId="045CBDB2" w:rsidR="00A36D3B" w:rsidRPr="00A36D3B" w:rsidRDefault="00A36D3B" w:rsidP="00A36D3B">
      <w:pPr>
        <w:jc w:val="center"/>
      </w:pPr>
      <w:r w:rsidRPr="00A36D3B">
        <w:t>Running time: 14 minutes</w:t>
      </w:r>
    </w:p>
    <w:p w14:paraId="14D28B34" w14:textId="77777777" w:rsidR="00A36D3B" w:rsidRPr="00A36D3B" w:rsidRDefault="00A36D3B" w:rsidP="00A36D3B">
      <w:r w:rsidRPr="00A36D3B">
        <w:t> </w:t>
      </w:r>
    </w:p>
    <w:p w14:paraId="6C32F81E" w14:textId="77777777" w:rsidR="00A36D3B" w:rsidRPr="00A36D3B" w:rsidRDefault="00A36D3B" w:rsidP="00A36D3B">
      <w:r w:rsidRPr="00A36D3B">
        <w:rPr>
          <w:b/>
          <w:bCs/>
        </w:rPr>
        <w:t>Objective</w:t>
      </w:r>
      <w:r w:rsidRPr="00A36D3B">
        <w:t>: Define key terms for compensation and benefits</w:t>
      </w:r>
    </w:p>
    <w:p w14:paraId="7A6599DF" w14:textId="77777777" w:rsidR="00A36D3B" w:rsidRPr="00A36D3B" w:rsidRDefault="00A36D3B" w:rsidP="00A36D3B">
      <w:r w:rsidRPr="00A36D3B">
        <w:rPr>
          <w:b/>
          <w:bCs/>
        </w:rPr>
        <w:t>Description</w:t>
      </w:r>
      <w:r w:rsidRPr="00A36D3B">
        <w:t>: Match Key terms to the correct definition. </w:t>
      </w:r>
    </w:p>
    <w:p w14:paraId="26CCED55" w14:textId="77777777" w:rsidR="00A36D3B" w:rsidRPr="00A36D3B" w:rsidRDefault="00A36D3B" w:rsidP="00A36D3B">
      <w:r w:rsidRPr="00A36D3B">
        <w:rPr>
          <w:b/>
          <w:bCs/>
        </w:rPr>
        <w:t>Instructional Method</w:t>
      </w:r>
      <w:r w:rsidRPr="00A36D3B">
        <w:t>: Game </w:t>
      </w:r>
    </w:p>
    <w:p w14:paraId="1EB9B052" w14:textId="77777777" w:rsidR="00A36D3B" w:rsidRPr="00A36D3B" w:rsidRDefault="00A36D3B" w:rsidP="00A36D3B">
      <w:r w:rsidRPr="00A36D3B">
        <w:t> </w:t>
      </w:r>
    </w:p>
    <w:p w14:paraId="54ADF67B" w14:textId="77777777" w:rsidR="00A36D3B" w:rsidRPr="00A36D3B" w:rsidRDefault="00A36D3B" w:rsidP="00A36D3B">
      <w:r w:rsidRPr="00A36D3B">
        <w:rPr>
          <w:b/>
          <w:bCs/>
        </w:rPr>
        <w:t>Script</w:t>
      </w:r>
      <w:r w:rsidRPr="00A36D3B">
        <w:t>:   </w:t>
      </w:r>
    </w:p>
    <w:p w14:paraId="30D5AB78" w14:textId="77777777" w:rsidR="00A36D3B" w:rsidRPr="00A36D3B" w:rsidRDefault="00A36D3B" w:rsidP="00A36D3B">
      <w:r w:rsidRPr="00A36D3B">
        <w:t>Let’s play a game to define some key terms used in the compensation and benefits profession. </w:t>
      </w:r>
    </w:p>
    <w:p w14:paraId="101FEBD2" w14:textId="77777777" w:rsidR="00A36D3B" w:rsidRPr="00A36D3B" w:rsidRDefault="00A36D3B" w:rsidP="00A36D3B">
      <w:r w:rsidRPr="00A36D3B">
        <w:t> </w:t>
      </w:r>
    </w:p>
    <w:p w14:paraId="33A686DF" w14:textId="77777777" w:rsidR="00A36D3B" w:rsidRPr="00A36D3B" w:rsidRDefault="00A36D3B" w:rsidP="00A36D3B">
      <w:r w:rsidRPr="00A36D3B">
        <w:rPr>
          <w:b/>
          <w:bCs/>
        </w:rPr>
        <w:t>Exercise</w:t>
      </w:r>
      <w:r w:rsidRPr="00A36D3B">
        <w:t>:  Key terms </w:t>
      </w:r>
    </w:p>
    <w:p w14:paraId="1690D99A" w14:textId="77777777" w:rsidR="00A36D3B" w:rsidRPr="00A36D3B" w:rsidRDefault="00A36D3B" w:rsidP="00A36D3B">
      <w:pPr>
        <w:numPr>
          <w:ilvl w:val="0"/>
          <w:numId w:val="3"/>
        </w:numPr>
      </w:pPr>
      <w:r w:rsidRPr="00A36D3B">
        <w:t>The instructor will state the definition of each term. </w:t>
      </w:r>
    </w:p>
    <w:p w14:paraId="4DF8B273" w14:textId="77777777" w:rsidR="00A36D3B" w:rsidRPr="00A36D3B" w:rsidRDefault="00A36D3B" w:rsidP="00A36D3B">
      <w:pPr>
        <w:numPr>
          <w:ilvl w:val="0"/>
          <w:numId w:val="4"/>
        </w:numPr>
      </w:pPr>
      <w:r w:rsidRPr="00A36D3B">
        <w:t>Have students choose which term fits the definition. </w:t>
      </w:r>
    </w:p>
    <w:p w14:paraId="58E2C6E2" w14:textId="77777777" w:rsidR="00A36D3B" w:rsidRPr="00A36D3B" w:rsidRDefault="00A36D3B" w:rsidP="00A36D3B">
      <w:pPr>
        <w:numPr>
          <w:ilvl w:val="0"/>
          <w:numId w:val="5"/>
        </w:numPr>
      </w:pPr>
      <w:r w:rsidRPr="00A36D3B">
        <w:t>Click to “light up” the correct answer. </w:t>
      </w:r>
    </w:p>
    <w:p w14:paraId="0EF4B587" w14:textId="77777777" w:rsidR="00A36D3B" w:rsidRPr="00A36D3B" w:rsidRDefault="00A36D3B" w:rsidP="00A36D3B">
      <w:r w:rsidRPr="00A36D3B">
        <w:rPr>
          <w:i/>
          <w:iCs/>
        </w:rPr>
        <w:t>Virtual </w:t>
      </w:r>
    </w:p>
    <w:p w14:paraId="5CE4C552" w14:textId="77777777" w:rsidR="00A36D3B" w:rsidRPr="00A36D3B" w:rsidRDefault="00A36D3B" w:rsidP="00A36D3B">
      <w:pPr>
        <w:numPr>
          <w:ilvl w:val="0"/>
          <w:numId w:val="6"/>
        </w:numPr>
      </w:pPr>
      <w:r w:rsidRPr="00A36D3B">
        <w:t>Use chat or annotate/stamp. </w:t>
      </w:r>
    </w:p>
    <w:p w14:paraId="4F72CD5B" w14:textId="77777777" w:rsidR="00A36D3B" w:rsidRPr="00A36D3B" w:rsidRDefault="00A36D3B" w:rsidP="00A36D3B">
      <w:pPr>
        <w:numPr>
          <w:ilvl w:val="0"/>
          <w:numId w:val="6"/>
        </w:numPr>
      </w:pPr>
      <w:r w:rsidRPr="00A36D3B">
        <w:t>Read the definition and have students choose the term. </w:t>
      </w:r>
    </w:p>
    <w:p w14:paraId="023CEB7D" w14:textId="77777777" w:rsidR="00A36D3B" w:rsidRPr="00A36D3B" w:rsidRDefault="00A36D3B" w:rsidP="00A36D3B">
      <w:r w:rsidRPr="00A36D3B">
        <w:rPr>
          <w:b/>
          <w:bCs/>
        </w:rPr>
        <w:t>Define Terms:</w:t>
      </w:r>
    </w:p>
    <w:p w14:paraId="7622BC33" w14:textId="77777777" w:rsidR="00A36D3B" w:rsidRPr="00A36D3B" w:rsidRDefault="00A36D3B" w:rsidP="00A36D3B">
      <w:pPr>
        <w:numPr>
          <w:ilvl w:val="0"/>
          <w:numId w:val="7"/>
        </w:numPr>
      </w:pPr>
      <w:r w:rsidRPr="00A36D3B">
        <w:rPr>
          <w:b/>
          <w:bCs/>
        </w:rPr>
        <w:t>Overtime</w:t>
      </w:r>
      <w:r w:rsidRPr="00A36D3B">
        <w:t xml:space="preserve">- Nonexempt employees who are covered by the FLSA are entitled to receive </w:t>
      </w:r>
      <w:hyperlink r:id="rId9" w:history="1">
        <w:r w:rsidRPr="00A36D3B">
          <w:rPr>
            <w:rStyle w:val="Hyperlink"/>
          </w:rPr>
          <w:t>overtime pay</w:t>
        </w:r>
      </w:hyperlink>
      <w:r w:rsidRPr="00A36D3B">
        <w:t xml:space="preserve"> at a rate of one and one-half times and employee’s regular rate of pay if their hours worked exceed 40 in a workweek.</w:t>
      </w:r>
    </w:p>
    <w:p w14:paraId="2D9AEDA9" w14:textId="77777777" w:rsidR="00A36D3B" w:rsidRPr="00A36D3B" w:rsidRDefault="00A36D3B" w:rsidP="00A36D3B">
      <w:pPr>
        <w:numPr>
          <w:ilvl w:val="0"/>
          <w:numId w:val="7"/>
        </w:numPr>
      </w:pPr>
      <w:r w:rsidRPr="00A36D3B">
        <w:rPr>
          <w:b/>
          <w:bCs/>
        </w:rPr>
        <w:t>Disparate Impact</w:t>
      </w:r>
      <w:r w:rsidRPr="00A36D3B">
        <w:t>-</w:t>
      </w:r>
      <w:r w:rsidRPr="00A36D3B">
        <w:rPr>
          <w:i/>
          <w:iCs/>
        </w:rPr>
        <w:t xml:space="preserve"> When an employment policy or practice has a negative or discriminatory impact on any protected employee or group of employees. This in an un-intentional consequence of a seemingly neutral policy or practice.</w:t>
      </w:r>
    </w:p>
    <w:p w14:paraId="2B9C43FD" w14:textId="77777777" w:rsidR="00A36D3B" w:rsidRPr="00A36D3B" w:rsidRDefault="00A36D3B" w:rsidP="00A36D3B">
      <w:pPr>
        <w:numPr>
          <w:ilvl w:val="0"/>
          <w:numId w:val="7"/>
        </w:numPr>
      </w:pPr>
      <w:r w:rsidRPr="00A36D3B">
        <w:rPr>
          <w:b/>
          <w:bCs/>
        </w:rPr>
        <w:t>Disparate Treatment</w:t>
      </w:r>
      <w:r w:rsidRPr="00A36D3B">
        <w:t xml:space="preserve">- </w:t>
      </w:r>
      <w:r w:rsidRPr="00A36D3B">
        <w:rPr>
          <w:i/>
          <w:iCs/>
        </w:rPr>
        <w:t>When and employment policy or practice has an intentional negative or discriminatory impact on any protected employee or group of employees.</w:t>
      </w:r>
    </w:p>
    <w:p w14:paraId="24E9015A" w14:textId="77777777" w:rsidR="00A36D3B" w:rsidRPr="00A36D3B" w:rsidRDefault="00A36D3B" w:rsidP="00A36D3B">
      <w:pPr>
        <w:numPr>
          <w:ilvl w:val="0"/>
          <w:numId w:val="7"/>
        </w:numPr>
      </w:pPr>
      <w:r w:rsidRPr="00A36D3B">
        <w:rPr>
          <w:b/>
          <w:bCs/>
        </w:rPr>
        <w:t xml:space="preserve">Minimum Wage- </w:t>
      </w:r>
      <w:r w:rsidRPr="00A36D3B">
        <w:rPr>
          <w:i/>
          <w:iCs/>
        </w:rPr>
        <w:t>The minimum wage that employers are permitted to pay employees under the Fair Labor Standards Act. State and local governments may also pass their own minimum wage act. </w:t>
      </w:r>
    </w:p>
    <w:p w14:paraId="19E59544" w14:textId="77777777" w:rsidR="00A36D3B" w:rsidRPr="00A36D3B" w:rsidRDefault="00A36D3B" w:rsidP="00A36D3B">
      <w:pPr>
        <w:numPr>
          <w:ilvl w:val="0"/>
          <w:numId w:val="7"/>
        </w:numPr>
      </w:pPr>
      <w:r w:rsidRPr="00A36D3B">
        <w:rPr>
          <w:b/>
          <w:bCs/>
        </w:rPr>
        <w:t xml:space="preserve">Exempt Employees- </w:t>
      </w:r>
      <w:r w:rsidRPr="00A36D3B">
        <w:rPr>
          <w:i/>
          <w:iCs/>
        </w:rPr>
        <w:t xml:space="preserve">An employee who is </w:t>
      </w:r>
      <w:hyperlink r:id="rId10" w:history="1">
        <w:r w:rsidRPr="00A36D3B">
          <w:rPr>
            <w:rStyle w:val="Hyperlink"/>
            <w:i/>
            <w:iCs/>
          </w:rPr>
          <w:t>exempt</w:t>
        </w:r>
      </w:hyperlink>
      <w:r w:rsidRPr="00A36D3B">
        <w:rPr>
          <w:i/>
          <w:iCs/>
        </w:rPr>
        <w:t xml:space="preserve"> from receiving overtime compensation under the Fair Labor Standards Act.</w:t>
      </w:r>
    </w:p>
    <w:p w14:paraId="179C14B1" w14:textId="5BCB428A" w:rsidR="00A36D3B" w:rsidRDefault="00A36D3B" w:rsidP="00A36D3B">
      <w:pPr>
        <w:numPr>
          <w:ilvl w:val="0"/>
          <w:numId w:val="7"/>
        </w:numPr>
        <w:rPr>
          <w:i/>
          <w:iCs/>
        </w:rPr>
      </w:pPr>
      <w:r w:rsidRPr="00A36D3B">
        <w:rPr>
          <w:b/>
          <w:bCs/>
        </w:rPr>
        <w:t xml:space="preserve">Nonexempt Employees- </w:t>
      </w:r>
      <w:r w:rsidRPr="00A36D3B">
        <w:rPr>
          <w:i/>
          <w:iCs/>
        </w:rPr>
        <w:t xml:space="preserve">An employee who is not exempt from receiving overtime compensation for hours worked </w:t>
      </w:r>
      <w:proofErr w:type="gramStart"/>
      <w:r w:rsidRPr="00A36D3B">
        <w:rPr>
          <w:i/>
          <w:iCs/>
        </w:rPr>
        <w:t>in excess of</w:t>
      </w:r>
      <w:proofErr w:type="gramEnd"/>
      <w:r w:rsidRPr="00A36D3B">
        <w:rPr>
          <w:i/>
          <w:iCs/>
        </w:rPr>
        <w:t xml:space="preserve"> 40 in a workweek under the Fair Labor Standards Act.</w:t>
      </w:r>
    </w:p>
    <w:p w14:paraId="1FC48AE4" w14:textId="77777777" w:rsidR="00A36D3B" w:rsidRDefault="00A36D3B">
      <w:pPr>
        <w:rPr>
          <w:i/>
          <w:iCs/>
        </w:rPr>
      </w:pPr>
      <w:r>
        <w:rPr>
          <w:i/>
          <w:iCs/>
        </w:rPr>
        <w:br w:type="page"/>
      </w:r>
    </w:p>
    <w:p w14:paraId="364A4F26" w14:textId="52E430B3" w:rsidR="00A36D3B" w:rsidRPr="00A36D3B" w:rsidRDefault="00686E5F" w:rsidP="00251CBD">
      <w:pPr>
        <w:ind w:left="360"/>
        <w:jc w:val="center"/>
      </w:pPr>
      <w:r w:rsidRPr="00686E5F">
        <w:rPr>
          <w:noProof/>
        </w:rPr>
        <w:lastRenderedPageBreak/>
        <w:drawing>
          <wp:inline distT="0" distB="0" distL="0" distR="0" wp14:anchorId="172D2244" wp14:editId="07EF6008">
            <wp:extent cx="2229258" cy="1253958"/>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2279001" cy="1281938"/>
                    </a:xfrm>
                    <a:prstGeom prst="rect">
                      <a:avLst/>
                    </a:prstGeom>
                  </pic:spPr>
                </pic:pic>
              </a:graphicData>
            </a:graphic>
          </wp:inline>
        </w:drawing>
      </w:r>
    </w:p>
    <w:p w14:paraId="5D0C16E9" w14:textId="74C5C5C4" w:rsidR="00A36D3B" w:rsidRDefault="00A36D3B" w:rsidP="00A36D3B"/>
    <w:p w14:paraId="35B2B8AD" w14:textId="43180C8F" w:rsidR="00251CBD" w:rsidRPr="00251CBD" w:rsidRDefault="00251CBD" w:rsidP="00251CBD">
      <w:pPr>
        <w:jc w:val="center"/>
      </w:pPr>
      <w:r w:rsidRPr="00251CBD">
        <w:t>Time:  6 minutes</w:t>
      </w:r>
    </w:p>
    <w:p w14:paraId="2463A5E2" w14:textId="0CA6A404" w:rsidR="00251CBD" w:rsidRPr="00251CBD" w:rsidRDefault="00251CBD" w:rsidP="00251CBD">
      <w:pPr>
        <w:jc w:val="center"/>
      </w:pPr>
      <w:r w:rsidRPr="00251CBD">
        <w:t>Running time: 20 minutes</w:t>
      </w:r>
    </w:p>
    <w:p w14:paraId="1DDF8B32" w14:textId="77777777" w:rsidR="00251CBD" w:rsidRPr="00251CBD" w:rsidRDefault="00251CBD" w:rsidP="00251CBD">
      <w:r w:rsidRPr="00251CBD">
        <w:t> </w:t>
      </w:r>
    </w:p>
    <w:p w14:paraId="23EBCA91" w14:textId="77777777" w:rsidR="00251CBD" w:rsidRPr="00251CBD" w:rsidRDefault="00251CBD" w:rsidP="00251CBD">
      <w:r w:rsidRPr="00251CBD">
        <w:rPr>
          <w:b/>
          <w:bCs/>
        </w:rPr>
        <w:t>Objective</w:t>
      </w:r>
      <w:r w:rsidRPr="00251CBD">
        <w:t>: Describe each historical compensation issue.</w:t>
      </w:r>
    </w:p>
    <w:p w14:paraId="27C6E881" w14:textId="77777777" w:rsidR="00251CBD" w:rsidRPr="00251CBD" w:rsidRDefault="00251CBD" w:rsidP="00251CBD">
      <w:r w:rsidRPr="00251CBD">
        <w:rPr>
          <w:b/>
          <w:bCs/>
        </w:rPr>
        <w:t>Description</w:t>
      </w:r>
      <w:r w:rsidRPr="00251CBD">
        <w:t>: Describe four compensations issues and discuss history and stories related to each one.</w:t>
      </w:r>
    </w:p>
    <w:p w14:paraId="14D26FD0" w14:textId="77777777" w:rsidR="00251CBD" w:rsidRPr="00251CBD" w:rsidRDefault="00251CBD" w:rsidP="00251CBD">
      <w:r w:rsidRPr="00251CBD">
        <w:rPr>
          <w:b/>
          <w:bCs/>
        </w:rPr>
        <w:t>Instructional Method</w:t>
      </w:r>
      <w:r w:rsidRPr="00251CBD">
        <w:t>: Lecture – Story telling. </w:t>
      </w:r>
    </w:p>
    <w:p w14:paraId="681834F5" w14:textId="77777777" w:rsidR="00251CBD" w:rsidRPr="00251CBD" w:rsidRDefault="00251CBD" w:rsidP="00251CBD">
      <w:r w:rsidRPr="00251CBD">
        <w:t> </w:t>
      </w:r>
    </w:p>
    <w:p w14:paraId="03B49644" w14:textId="77777777" w:rsidR="00251CBD" w:rsidRPr="00251CBD" w:rsidRDefault="00251CBD" w:rsidP="00251CBD">
      <w:r w:rsidRPr="00251CBD">
        <w:rPr>
          <w:b/>
          <w:bCs/>
        </w:rPr>
        <w:t>Script</w:t>
      </w:r>
      <w:r w:rsidRPr="00251CBD">
        <w:t>:   We will start at the beginning with a History of Compensation Issues.</w:t>
      </w:r>
    </w:p>
    <w:p w14:paraId="41F55A76" w14:textId="77777777" w:rsidR="00251CBD" w:rsidRPr="00251CBD" w:rsidRDefault="00251CBD" w:rsidP="00251CBD">
      <w:r w:rsidRPr="00251CBD">
        <w:t>Lecture:  Use the facilitator notes to describe these four issues.  Use stories as examples and illustrations.</w:t>
      </w:r>
    </w:p>
    <w:p w14:paraId="7C9C3DB3" w14:textId="6FEEEDAA" w:rsidR="00251CBD" w:rsidRPr="00251CBD" w:rsidRDefault="00251CBD" w:rsidP="00251CBD">
      <w:r w:rsidRPr="00251CBD">
        <w:br/>
        <w:t> </w:t>
      </w:r>
      <w:r w:rsidRPr="00251CBD">
        <w:rPr>
          <w:b/>
          <w:bCs/>
        </w:rPr>
        <w:t>Facilitator Notes:</w:t>
      </w:r>
      <w:r w:rsidRPr="00251CBD">
        <w:t> </w:t>
      </w:r>
    </w:p>
    <w:p w14:paraId="10F7FE42" w14:textId="77777777" w:rsidR="00251CBD" w:rsidRPr="00251CBD" w:rsidRDefault="00251CBD" w:rsidP="00251CBD">
      <w:r w:rsidRPr="00251CBD">
        <w:t xml:space="preserve">1. </w:t>
      </w:r>
      <w:r w:rsidRPr="00251CBD">
        <w:rPr>
          <w:b/>
          <w:bCs/>
        </w:rPr>
        <w:t xml:space="preserve">Employer abuses- </w:t>
      </w:r>
      <w:r w:rsidRPr="00251CBD">
        <w:t>On May 3, 1965, the creators of “Wizard of Id”, Johnny Hart and Brant Parker published the cartoon below in the Dallas Morning News. This cartoon is illustrative of the kind of power that employers had prior to the legislation that forced the creation of required safety standards, limited working hours, and created mandatory meal periods and break times. Because employees essentially had no rights and needed the income from their jobs, they were forced to remain employed even though the employers regularly took advantage of the workers, particularly women, minority, and child workers. The more vulnerable the class of worker, the more the employer was able to take advantage of their need for jobs. For example, some employers would dock wages if you stopped working to go to the restroom. Employers could not only refuse to provide adequate heat, light, ventilation, and safety gear, but they could use physical force to make employees perform if they saw fit to do so. Most employees simply looked the other way to avoid the same retribution.</w:t>
      </w:r>
    </w:p>
    <w:p w14:paraId="14E1D1C4" w14:textId="77777777" w:rsidR="00251CBD" w:rsidRPr="00251CBD" w:rsidRDefault="00251CBD" w:rsidP="00251CBD">
      <w:r w:rsidRPr="00251CBD">
        <w:br/>
        <w:t xml:space="preserve">2. </w:t>
      </w:r>
      <w:r w:rsidRPr="00251CBD">
        <w:rPr>
          <w:b/>
          <w:bCs/>
        </w:rPr>
        <w:t xml:space="preserve">Women’s Issues- </w:t>
      </w:r>
      <w:r w:rsidRPr="00251CBD">
        <w:t>In the U.S., women didn’t typically work outside of the home as a common practice until the 1930’s. Even then, most working women were unmarried and worked in fields such as nursing, teaching, and other care-giver roles. The increase of women in manufacturing roles during World War I widened the scope of female employment significantly. The right to vote was granted to women on Aughts 18, 1920 which also helped to drive the employment of women outside the home.</w:t>
      </w:r>
    </w:p>
    <w:p w14:paraId="363910FD" w14:textId="77777777" w:rsidR="00251CBD" w:rsidRPr="00251CBD" w:rsidRDefault="00251CBD" w:rsidP="00251CBD">
      <w:r w:rsidRPr="00251CBD">
        <w:br/>
        <w:t>Unfortunately, the conditions that women worked in were less than desirable in many cases. Women worked long hours with few breaks for low pay and were frequently the target of sexual harassment and assault, physical harassment and assault, dangerous working conditions, and unequal compensation with men performing the same work.</w:t>
      </w:r>
    </w:p>
    <w:p w14:paraId="464D8A02" w14:textId="77777777" w:rsidR="00251CBD" w:rsidRPr="00251CBD" w:rsidRDefault="00251CBD" w:rsidP="00251CBD">
      <w:r w:rsidRPr="00251CBD">
        <w:br/>
        <w:t>It wasn’t until the Equal Pay of 1963 was passed that any kind of legislation proposed that women should be compensated similarly to men for doing the same types of job. While the law itself is old news now and everyone knows that organizations should be compensating men and women equitably, we are still having issues with a lack of equal pay in our modern world and states and localities are still having to pass and enforce new laws to discourage discriminatory compensation practices between men and women in the workplace.</w:t>
      </w:r>
    </w:p>
    <w:p w14:paraId="27B44F3C" w14:textId="77777777" w:rsidR="00251CBD" w:rsidRPr="00251CBD" w:rsidRDefault="00251CBD" w:rsidP="00251CBD">
      <w:r w:rsidRPr="00251CBD">
        <w:lastRenderedPageBreak/>
        <w:br/>
        <w:t xml:space="preserve">3. </w:t>
      </w:r>
      <w:r w:rsidRPr="00251CBD">
        <w:rPr>
          <w:b/>
          <w:bCs/>
        </w:rPr>
        <w:t xml:space="preserve">Child Labor- </w:t>
      </w:r>
      <w:r w:rsidRPr="00251CBD">
        <w:t xml:space="preserve">Throughout history, children have been an integral part of the working class. In agricultural societies, children were taught and expected to work alongside other family members tending animals, farming, and contributing to the family existence. As the world became more industrialized and people moved away from farms into cities, children were still expected to work to contribute to the family income. Children were commonly employed as young as 9 or 10 as factory workers, newspaper salespeople, messengers, coal mine workers, and cotton mill </w:t>
      </w:r>
      <w:proofErr w:type="spellStart"/>
      <w:r w:rsidRPr="00251CBD">
        <w:t>laborors</w:t>
      </w:r>
      <w:proofErr w:type="spellEnd"/>
      <w:r w:rsidRPr="00251CBD">
        <w:t>. Additionally, children were frequently sent to work as servants in other households- from scullery maids to personal errand boys (Schuman, 2017).</w:t>
      </w:r>
    </w:p>
    <w:p w14:paraId="4B5088D6" w14:textId="77777777" w:rsidR="00251CBD" w:rsidRPr="00251CBD" w:rsidRDefault="00251CBD" w:rsidP="00251CBD">
      <w:r w:rsidRPr="00251CBD">
        <w:br/>
        <w:t xml:space="preserve">While the concept of children working may not seem that far-fetched if you have grown up in an agricultural setting, we are not talking about the same kind of forced labor. A child helping the family to bring in a crop of peanuts before a rainstorm comes once in a while is not the same as spending 10-12 hours per day, 5-6 days a week working in a dangerous coal mine </w:t>
      </w:r>
      <w:proofErr w:type="gramStart"/>
      <w:r w:rsidRPr="00251CBD">
        <w:t>or  factory</w:t>
      </w:r>
      <w:proofErr w:type="gramEnd"/>
      <w:r w:rsidRPr="00251CBD">
        <w:t>- sometimes without breaks- sometimes being physically assaulted if performance lagged- for pennies a day.</w:t>
      </w:r>
    </w:p>
    <w:p w14:paraId="6B9E63FD" w14:textId="77777777" w:rsidR="00251CBD" w:rsidRPr="00251CBD" w:rsidRDefault="00251CBD" w:rsidP="00251CBD">
      <w:r w:rsidRPr="00251CBD">
        <w:br/>
        <w:t xml:space="preserve">Not only did employers enjoy the cheap labor from children, but parents didn’t immediately jump up and down at the idea of losing the income that their children brought into the home </w:t>
      </w:r>
      <w:proofErr w:type="gramStart"/>
      <w:r w:rsidRPr="00251CBD">
        <w:t>as a result of</w:t>
      </w:r>
      <w:proofErr w:type="gramEnd"/>
      <w:r w:rsidRPr="00251CBD">
        <w:t xml:space="preserve"> that labor. At that time, poor and/or minority children were even more likely to be denied any access to education anyway, and parents didn’t see any reason they shouldn’t be helping to support themselves.</w:t>
      </w:r>
    </w:p>
    <w:p w14:paraId="366ED07B" w14:textId="77777777" w:rsidR="00251CBD" w:rsidRPr="00251CBD" w:rsidRDefault="00251CBD" w:rsidP="00251CBD">
      <w:r w:rsidRPr="00251CBD">
        <w:br/>
        <w:t xml:space="preserve">From the 1836 National Trades’ Union convention that was the “first body to call for a minimum age for factory workers” (Schuman, 2017), there was no real hurry to jump on board the child labor reform movement.  The issue was pushed off onto the state governments and most states not only didn’t pass child labor reform laws, </w:t>
      </w:r>
      <w:proofErr w:type="gramStart"/>
      <w:r w:rsidRPr="00251CBD">
        <w:t>those</w:t>
      </w:r>
      <w:proofErr w:type="gramEnd"/>
      <w:r w:rsidRPr="00251CBD">
        <w:t xml:space="preserve"> that did pass them found them difficult to enforce.</w:t>
      </w:r>
    </w:p>
    <w:p w14:paraId="5440C3FE" w14:textId="77777777" w:rsidR="00251CBD" w:rsidRPr="00251CBD" w:rsidRDefault="00251CBD" w:rsidP="00251CBD">
      <w:r w:rsidRPr="00251CBD">
        <w:br/>
        <w:t>The Keating-Owen Child Labor Act of 1916, although eventually overturned by the Supreme Court (SCOTUS), was the foundation for the wording of the child labor portions of the Fair Labor Standards Act of 1938 which did eventually withstand the scrutiny of SCOTUS. This law “restricted legal child labor to those ages 16 and over except for hazardous occupations” (Shuman, 2017).</w:t>
      </w:r>
    </w:p>
    <w:p w14:paraId="53ABC1C9" w14:textId="77777777" w:rsidR="00251CBD" w:rsidRPr="00251CBD" w:rsidRDefault="00251CBD" w:rsidP="00251CBD">
      <w:r w:rsidRPr="00251CBD">
        <w:br/>
        <w:t xml:space="preserve">The rules concerning the current child labor laws can be viewed on the </w:t>
      </w:r>
      <w:hyperlink r:id="rId12" w:history="1">
        <w:r w:rsidRPr="00251CBD">
          <w:rPr>
            <w:rStyle w:val="Hyperlink"/>
          </w:rPr>
          <w:t>U.S. Department of Labor Wage and Hour Division</w:t>
        </w:r>
      </w:hyperlink>
      <w:r w:rsidRPr="00251CBD">
        <w:t xml:space="preserve"> web site.</w:t>
      </w:r>
    </w:p>
    <w:p w14:paraId="7F36260A" w14:textId="77777777" w:rsidR="00251CBD" w:rsidRPr="00251CBD" w:rsidRDefault="00251CBD" w:rsidP="00251CBD">
      <w:r w:rsidRPr="00251CBD">
        <w:br/>
        <w:t xml:space="preserve">4. </w:t>
      </w:r>
      <w:r w:rsidRPr="00251CBD">
        <w:rPr>
          <w:b/>
          <w:bCs/>
        </w:rPr>
        <w:t xml:space="preserve">Labor Unions- </w:t>
      </w:r>
      <w:r w:rsidRPr="00251CBD">
        <w:t>As a result of the long-standing employer abuses such as those we’ve already discussed, as well as overall poor working conditions, low wages, and long working hours, employees began to slowly fight back. Employees began to strike to fight back against employer abuses in the late 1700’s and the very first trade union was formed in 1794 in Philadelphia- the Federal Society of Journeymen Cordwainers (shoemakers) (</w:t>
      </w:r>
      <w:hyperlink r:id="rId13" w:history="1">
        <w:r w:rsidRPr="00251CBD">
          <w:rPr>
            <w:rStyle w:val="Hyperlink"/>
          </w:rPr>
          <w:t>https://www.history.com/topics/19th-century/labor</w:t>
        </w:r>
      </w:hyperlink>
      <w:r w:rsidRPr="00251CBD">
        <w:t>).</w:t>
      </w:r>
    </w:p>
    <w:p w14:paraId="5B5E4EA8" w14:textId="77777777" w:rsidR="00251CBD" w:rsidRPr="00251CBD" w:rsidRDefault="00251CBD" w:rsidP="00251CBD">
      <w:r w:rsidRPr="00251CBD">
        <w:br/>
        <w:t>Independent trade unions were the first to spring up across the nation and were initially concerned with issues such as price competition, suppliers, and sales territories. Later, the National Labor Union and the Knights of Labor were known as “workingmen’s parties” and were focused more on employee rights than trade unions (</w:t>
      </w:r>
      <w:hyperlink r:id="rId14" w:history="1">
        <w:r w:rsidRPr="00251CBD">
          <w:rPr>
            <w:rStyle w:val="Hyperlink"/>
          </w:rPr>
          <w:t>https://www.history.com/topics/19th-century/labor</w:t>
        </w:r>
      </w:hyperlink>
      <w:r w:rsidRPr="00251CBD">
        <w:t>).</w:t>
      </w:r>
    </w:p>
    <w:p w14:paraId="4BFC7B24" w14:textId="77777777" w:rsidR="00251CBD" w:rsidRPr="00251CBD" w:rsidRDefault="00251CBD" w:rsidP="00251CBD">
      <w:r w:rsidRPr="00251CBD">
        <w:br/>
        <w:t xml:space="preserve">Congress passed the </w:t>
      </w:r>
      <w:hyperlink r:id="rId15" w:history="1">
        <w:r w:rsidRPr="00251CBD">
          <w:rPr>
            <w:rStyle w:val="Hyperlink"/>
          </w:rPr>
          <w:t>National Labor Relations Act</w:t>
        </w:r>
      </w:hyperlink>
      <w:r w:rsidRPr="00251CBD">
        <w:t xml:space="preserve"> (also known as the Wagner Act) in 1935. This law allows employees to unionize </w:t>
      </w:r>
      <w:proofErr w:type="gramStart"/>
      <w:r w:rsidRPr="00251CBD">
        <w:t>in order to</w:t>
      </w:r>
      <w:proofErr w:type="gramEnd"/>
      <w:r w:rsidRPr="00251CBD">
        <w:t xml:space="preserve"> negotiate for better working conditions, higher wages, and other employment-related issues. Once unionized, the employer must negotiate in good faith with the employee union to achieve mutually beneficial terms of employment. If agreements cannot be reached, ultimately work stoppages such as strikes can occur until such a time as an agreement can be reached. </w:t>
      </w:r>
    </w:p>
    <w:p w14:paraId="6240E47D" w14:textId="6268D2B8" w:rsidR="00251CBD" w:rsidRDefault="00251CBD" w:rsidP="00251CBD">
      <w:r w:rsidRPr="00251CBD">
        <w:lastRenderedPageBreak/>
        <w:br/>
        <w:t>By providing employees with the right to advocate for themselves, working conditions in the United States began to improve dramatically and labor unions still play a significant role in business and employment today.</w:t>
      </w:r>
    </w:p>
    <w:p w14:paraId="6A68B7BB" w14:textId="77777777" w:rsidR="00251CBD" w:rsidRDefault="00251CBD">
      <w:r>
        <w:br w:type="page"/>
      </w:r>
    </w:p>
    <w:p w14:paraId="46C72F27" w14:textId="0C5AEE42" w:rsidR="00251CBD" w:rsidRDefault="00251CBD" w:rsidP="00251CBD">
      <w:pPr>
        <w:jc w:val="center"/>
      </w:pPr>
      <w:r w:rsidRPr="00251CBD">
        <w:rPr>
          <w:noProof/>
        </w:rPr>
        <w:lastRenderedPageBreak/>
        <w:drawing>
          <wp:inline distT="0" distB="0" distL="0" distR="0" wp14:anchorId="12DEB403" wp14:editId="07817465">
            <wp:extent cx="3215968" cy="180898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3266133" cy="1837199"/>
                    </a:xfrm>
                    <a:prstGeom prst="rect">
                      <a:avLst/>
                    </a:prstGeom>
                  </pic:spPr>
                </pic:pic>
              </a:graphicData>
            </a:graphic>
          </wp:inline>
        </w:drawing>
      </w:r>
    </w:p>
    <w:p w14:paraId="177309DC" w14:textId="334DF305" w:rsidR="00251CBD" w:rsidRDefault="00251CBD" w:rsidP="00251CBD">
      <w:pPr>
        <w:jc w:val="center"/>
      </w:pPr>
    </w:p>
    <w:p w14:paraId="6F8743F2" w14:textId="5ED184D0" w:rsidR="00251CBD" w:rsidRPr="00251CBD" w:rsidRDefault="00251CBD" w:rsidP="00251CBD">
      <w:pPr>
        <w:jc w:val="center"/>
      </w:pPr>
      <w:r w:rsidRPr="00251CBD">
        <w:t>Time:  5 minutes</w:t>
      </w:r>
    </w:p>
    <w:p w14:paraId="33469739" w14:textId="26E103BE" w:rsidR="00251CBD" w:rsidRPr="00251CBD" w:rsidRDefault="00251CBD" w:rsidP="00251CBD">
      <w:pPr>
        <w:jc w:val="center"/>
      </w:pPr>
      <w:r w:rsidRPr="00251CBD">
        <w:t>Running time: 25 minutes</w:t>
      </w:r>
    </w:p>
    <w:p w14:paraId="3624265F" w14:textId="77777777" w:rsidR="00251CBD" w:rsidRPr="00251CBD" w:rsidRDefault="00251CBD" w:rsidP="00251CBD">
      <w:r w:rsidRPr="00251CBD">
        <w:t> </w:t>
      </w:r>
    </w:p>
    <w:p w14:paraId="23E0DAFD" w14:textId="77777777" w:rsidR="00251CBD" w:rsidRPr="00251CBD" w:rsidRDefault="00251CBD" w:rsidP="00251CBD">
      <w:r w:rsidRPr="00251CBD">
        <w:rPr>
          <w:b/>
          <w:bCs/>
        </w:rPr>
        <w:t>Objective</w:t>
      </w:r>
      <w:r w:rsidRPr="00251CBD">
        <w:t>: Describe Compensation Ethics</w:t>
      </w:r>
    </w:p>
    <w:p w14:paraId="043DD289" w14:textId="77777777" w:rsidR="00251CBD" w:rsidRPr="00251CBD" w:rsidRDefault="00251CBD" w:rsidP="00251CBD">
      <w:r w:rsidRPr="00251CBD">
        <w:rPr>
          <w:b/>
          <w:bCs/>
        </w:rPr>
        <w:t>Description</w:t>
      </w:r>
      <w:r w:rsidRPr="00251CBD">
        <w:t>: Describe and discuss compensation ethics using the facts in the facilitator notes.</w:t>
      </w:r>
    </w:p>
    <w:p w14:paraId="52C29534" w14:textId="77777777" w:rsidR="00251CBD" w:rsidRPr="00251CBD" w:rsidRDefault="00251CBD" w:rsidP="00251CBD">
      <w:r w:rsidRPr="00251CBD">
        <w:rPr>
          <w:b/>
          <w:bCs/>
        </w:rPr>
        <w:t>Instructional Method</w:t>
      </w:r>
      <w:r w:rsidRPr="00251CBD">
        <w:t>: Lecture, discussion</w:t>
      </w:r>
    </w:p>
    <w:p w14:paraId="0DE2D804" w14:textId="77777777" w:rsidR="00251CBD" w:rsidRPr="00251CBD" w:rsidRDefault="00251CBD" w:rsidP="00251CBD">
      <w:r w:rsidRPr="00251CBD">
        <w:t> </w:t>
      </w:r>
    </w:p>
    <w:p w14:paraId="7D677EA7" w14:textId="77777777" w:rsidR="00251CBD" w:rsidRDefault="00251CBD" w:rsidP="00251CBD">
      <w:pPr>
        <w:rPr>
          <w:b/>
          <w:bCs/>
        </w:rPr>
      </w:pPr>
      <w:r w:rsidRPr="00251CBD">
        <w:rPr>
          <w:b/>
          <w:bCs/>
        </w:rPr>
        <w:t>Script</w:t>
      </w:r>
      <w:r w:rsidRPr="00251CBD">
        <w:t>:   Let’s discuss the ethics that goes along with compensation.</w:t>
      </w:r>
      <w:r w:rsidRPr="00251CBD">
        <w:rPr>
          <w:b/>
          <w:bCs/>
        </w:rPr>
        <w:t xml:space="preserve"> </w:t>
      </w:r>
    </w:p>
    <w:p w14:paraId="5285C90D" w14:textId="2159643F" w:rsidR="00251CBD" w:rsidRPr="00251CBD" w:rsidRDefault="00251CBD" w:rsidP="00251CBD">
      <w:r w:rsidRPr="00251CBD">
        <w:rPr>
          <w:b/>
          <w:bCs/>
        </w:rPr>
        <w:br/>
        <w:t>Equal Pay</w:t>
      </w:r>
      <w:r w:rsidRPr="00251CBD">
        <w:t>- Even though the federal Equal Pay Act was passed almost 60 years ago, women are still making about 83% of what men are making.</w:t>
      </w:r>
    </w:p>
    <w:p w14:paraId="717EC904" w14:textId="77777777" w:rsidR="00251CBD" w:rsidRPr="00251CBD" w:rsidRDefault="00251CBD" w:rsidP="00251CBD">
      <w:r w:rsidRPr="00251CBD">
        <w:rPr>
          <w:b/>
          <w:bCs/>
        </w:rPr>
        <w:t>Transparency</w:t>
      </w:r>
      <w:r w:rsidRPr="00251CBD">
        <w:t>- Pay transparency is an issue only recently being dealt with by a few states.</w:t>
      </w:r>
    </w:p>
    <w:p w14:paraId="27F2A1BB" w14:textId="77777777" w:rsidR="00251CBD" w:rsidRPr="00251CBD" w:rsidRDefault="00251CBD" w:rsidP="00251CBD">
      <w:r w:rsidRPr="00251CBD">
        <w:rPr>
          <w:b/>
          <w:bCs/>
        </w:rPr>
        <w:t>Discrimination-</w:t>
      </w:r>
      <w:r w:rsidRPr="00251CBD">
        <w:t xml:space="preserve"> There are other forms of pay discrimination besides those associated with gender. Persons of color also experience pay discrimination, as do older workers, persons with physical and/or mental disabilities, persons of certain religions, and homosexuals and those with differing gender identities</w:t>
      </w:r>
    </w:p>
    <w:p w14:paraId="22333F67" w14:textId="77777777" w:rsidR="00251CBD" w:rsidRPr="00251CBD" w:rsidRDefault="00251CBD" w:rsidP="00251CBD">
      <w:r w:rsidRPr="00251CBD">
        <w:rPr>
          <w:b/>
          <w:bCs/>
        </w:rPr>
        <w:t xml:space="preserve">Corporate Social Responsibility- </w:t>
      </w:r>
      <w:r w:rsidRPr="00251CBD">
        <w:t xml:space="preserve">While we typically think of corporate social responsibility in terms of organizational impact on the environment, there is an aspect of corporate social responsibility that also applies to compensation ethics. </w:t>
      </w:r>
    </w:p>
    <w:p w14:paraId="7D6C75DB" w14:textId="77777777" w:rsidR="00251CBD" w:rsidRDefault="00251CBD" w:rsidP="00251CBD">
      <w:pPr>
        <w:rPr>
          <w:b/>
          <w:bCs/>
        </w:rPr>
      </w:pPr>
    </w:p>
    <w:p w14:paraId="04E96709" w14:textId="77777777" w:rsidR="00251CBD" w:rsidRDefault="00251CBD" w:rsidP="00251CBD">
      <w:r w:rsidRPr="00251CBD">
        <w:rPr>
          <w:b/>
          <w:bCs/>
        </w:rPr>
        <w:t>Facilitator Notes:</w:t>
      </w:r>
      <w:r w:rsidRPr="00251CBD">
        <w:t> </w:t>
      </w:r>
    </w:p>
    <w:p w14:paraId="23141C4D" w14:textId="39026E0D" w:rsidR="00251CBD" w:rsidRPr="00251CBD" w:rsidRDefault="00251CBD" w:rsidP="00251CBD">
      <w:pPr>
        <w:pStyle w:val="ListParagraph"/>
        <w:numPr>
          <w:ilvl w:val="0"/>
          <w:numId w:val="11"/>
        </w:numPr>
      </w:pPr>
      <w:r>
        <w:rPr>
          <w:b/>
          <w:bCs/>
        </w:rPr>
        <w:t xml:space="preserve"> </w:t>
      </w:r>
      <w:r w:rsidRPr="00251CBD">
        <w:rPr>
          <w:b/>
          <w:bCs/>
        </w:rPr>
        <w:t>Equal Pay Facts</w:t>
      </w:r>
      <w:r w:rsidRPr="00251CBD">
        <w:t xml:space="preserve">: Retrieved from: </w:t>
      </w:r>
      <w:hyperlink r:id="rId17" w:history="1">
        <w:r w:rsidRPr="00251CBD">
          <w:rPr>
            <w:rStyle w:val="Hyperlink"/>
          </w:rPr>
          <w:t>https://www.census.gov/newsroom/stories/equal-pay-day.html#:~:text=The%202022%20Equal%20Pay%20Day%20is%20Tuesday%2C%20March,earn%20what%20men%20earned%20in%20the%20previous%20year</w:t>
        </w:r>
      </w:hyperlink>
      <w:r w:rsidRPr="00251CBD">
        <w:t>.</w:t>
      </w:r>
    </w:p>
    <w:p w14:paraId="558E6D32" w14:textId="77777777" w:rsidR="00251CBD" w:rsidRPr="00251CBD" w:rsidRDefault="00251CBD" w:rsidP="00251CBD">
      <w:pPr>
        <w:ind w:left="720"/>
      </w:pPr>
      <w:r w:rsidRPr="00251CBD">
        <w:rPr>
          <w:i/>
          <w:iCs/>
        </w:rPr>
        <w:t>The National Committee on Pay Equity identifies a date annually that “symbolizes how far into the year women must work to earn what men earned in the previous year” (</w:t>
      </w:r>
      <w:hyperlink r:id="rId18" w:history="1">
        <w:r w:rsidRPr="00251CBD">
          <w:rPr>
            <w:rStyle w:val="Hyperlink"/>
            <w:i/>
            <w:iCs/>
          </w:rPr>
          <w:t>https://www.pay-equity.org/day.html</w:t>
        </w:r>
      </w:hyperlink>
      <w:r w:rsidRPr="00251CBD">
        <w:rPr>
          <w:i/>
          <w:iCs/>
        </w:rPr>
        <w:t>). For 2022, Equal Pay Day was March 15, 2022.</w:t>
      </w:r>
    </w:p>
    <w:p w14:paraId="53FFEBFB" w14:textId="59D663C0" w:rsidR="00251CBD" w:rsidRDefault="00251CBD" w:rsidP="00251CBD">
      <w:pPr>
        <w:ind w:left="720"/>
        <w:rPr>
          <w:i/>
          <w:iCs/>
        </w:rPr>
      </w:pPr>
      <w:r w:rsidRPr="00251CBD">
        <w:br/>
      </w:r>
      <w:r w:rsidRPr="00251CBD">
        <w:rPr>
          <w:i/>
          <w:iCs/>
        </w:rPr>
        <w:t>Ethically, employers should not have to be forced to compensate men and women for performing the same work with similar level of skills, education, and experience, but while most employers don’t blatantly discriminate in compensation between employees in similar roles, the fact that fewer than 5% of the world’s largest businesses is a strong indicator that the gender divide in compensation is still alive and well (Hinchliffe, 2022).</w:t>
      </w:r>
    </w:p>
    <w:p w14:paraId="10BD9C10" w14:textId="77777777" w:rsidR="00251CBD" w:rsidRPr="00251CBD" w:rsidRDefault="00251CBD" w:rsidP="00251CBD">
      <w:pPr>
        <w:ind w:left="360"/>
      </w:pPr>
    </w:p>
    <w:p w14:paraId="1C0CEDB4" w14:textId="52EE9422" w:rsidR="00251CBD" w:rsidRPr="00251CBD" w:rsidRDefault="00251CBD" w:rsidP="00251CBD">
      <w:pPr>
        <w:pStyle w:val="ListParagraph"/>
        <w:numPr>
          <w:ilvl w:val="0"/>
          <w:numId w:val="8"/>
        </w:numPr>
      </w:pPr>
      <w:r w:rsidRPr="00251CBD">
        <w:rPr>
          <w:b/>
          <w:bCs/>
        </w:rPr>
        <w:t>Transparency</w:t>
      </w:r>
      <w:r w:rsidRPr="00251CBD">
        <w:t xml:space="preserve">- </w:t>
      </w:r>
      <w:r w:rsidRPr="00251CBD">
        <w:rPr>
          <w:i/>
          <w:iCs/>
        </w:rPr>
        <w:t xml:space="preserve">Pay transparency is an issue only recently being dealt with by the states. California, Colorado, Connecticut, Maryland, Nevada, New York City, Toledo &amp; Cincinnati Ohio, Rhode Island, and Washington State all have wage range or rate disclosure laws (Dixon, </w:t>
      </w:r>
      <w:proofErr w:type="spellStart"/>
      <w:r w:rsidRPr="00251CBD">
        <w:rPr>
          <w:i/>
          <w:iCs/>
        </w:rPr>
        <w:t>Iacopetta</w:t>
      </w:r>
      <w:proofErr w:type="spellEnd"/>
      <w:r w:rsidRPr="00251CBD">
        <w:rPr>
          <w:i/>
          <w:iCs/>
        </w:rPr>
        <w:t xml:space="preserve">, </w:t>
      </w:r>
      <w:proofErr w:type="spellStart"/>
      <w:r w:rsidRPr="00251CBD">
        <w:rPr>
          <w:i/>
          <w:iCs/>
        </w:rPr>
        <w:t>Papasevastos</w:t>
      </w:r>
      <w:proofErr w:type="spellEnd"/>
      <w:r w:rsidRPr="00251CBD">
        <w:rPr>
          <w:i/>
          <w:iCs/>
        </w:rPr>
        <w:t xml:space="preserve">, </w:t>
      </w:r>
      <w:proofErr w:type="spellStart"/>
      <w:r w:rsidRPr="00251CBD">
        <w:rPr>
          <w:i/>
          <w:iCs/>
        </w:rPr>
        <w:t>Tyman</w:t>
      </w:r>
      <w:proofErr w:type="spellEnd"/>
      <w:r w:rsidRPr="00251CBD">
        <w:rPr>
          <w:i/>
          <w:iCs/>
        </w:rPr>
        <w:t xml:space="preserve">, &amp; Hoffman, 2022). The laws are intended to create transparency in compensation practices which will hopefully lead to fewer back-room deals and behind-the-scenes negotiation. The </w:t>
      </w:r>
      <w:hyperlink r:id="rId19" w:history="1">
        <w:r w:rsidRPr="00251CBD">
          <w:rPr>
            <w:rStyle w:val="Hyperlink"/>
            <w:i/>
            <w:iCs/>
          </w:rPr>
          <w:t xml:space="preserve">Colorado Equal Pay for </w:t>
        </w:r>
        <w:r w:rsidRPr="00251CBD">
          <w:rPr>
            <w:rStyle w:val="Hyperlink"/>
            <w:i/>
            <w:iCs/>
          </w:rPr>
          <w:lastRenderedPageBreak/>
          <w:t>Equal Work Act</w:t>
        </w:r>
      </w:hyperlink>
      <w:r w:rsidRPr="00251CBD">
        <w:rPr>
          <w:i/>
          <w:iCs/>
        </w:rPr>
        <w:t xml:space="preserve"> requires employers to post the entire pay range and benefit offerings for any position, to include perks and bonus opportunities. Additionally, employers must post their employees of promotional opportunities that occur within the organization.</w:t>
      </w:r>
    </w:p>
    <w:p w14:paraId="25B5B12C" w14:textId="77777777" w:rsidR="00251CBD" w:rsidRPr="00251CBD" w:rsidRDefault="00251CBD" w:rsidP="00251CBD">
      <w:pPr>
        <w:ind w:left="360"/>
      </w:pPr>
    </w:p>
    <w:p w14:paraId="3707CCFC" w14:textId="0209292E" w:rsidR="00251CBD" w:rsidRPr="00251CBD" w:rsidRDefault="00251CBD" w:rsidP="00251CBD">
      <w:pPr>
        <w:numPr>
          <w:ilvl w:val="0"/>
          <w:numId w:val="8"/>
        </w:numPr>
      </w:pPr>
      <w:r w:rsidRPr="00251CBD">
        <w:rPr>
          <w:b/>
          <w:bCs/>
        </w:rPr>
        <w:t>Discrimination-</w:t>
      </w:r>
      <w:r w:rsidRPr="00251CBD">
        <w:t xml:space="preserve"> </w:t>
      </w:r>
      <w:r w:rsidRPr="00251CBD">
        <w:rPr>
          <w:i/>
          <w:iCs/>
        </w:rPr>
        <w:t>There are other forms of pay discrimination besides those associated with gender. Persons of color also experience pay discrimination, as do older workers, persons with physical and/or mental disabilities, persons of certain religions, and homosexuals and those with differing gender identities. While this type of pay discrimination is prohibited by the Civil Rights Act of 1963. Hispanic women make just .54 cents per dollar compared to white men between 2017 and 2018 (</w:t>
      </w:r>
      <w:hyperlink r:id="rId20" w:history="1">
        <w:r w:rsidRPr="00251CBD">
          <w:rPr>
            <w:rStyle w:val="Hyperlink"/>
            <w:i/>
            <w:iCs/>
          </w:rPr>
          <w:t>https://www.pay-equity.org/index.html</w:t>
        </w:r>
      </w:hyperlink>
      <w:r w:rsidRPr="00251CBD">
        <w:rPr>
          <w:i/>
          <w:iCs/>
        </w:rPr>
        <w:t>).</w:t>
      </w:r>
    </w:p>
    <w:p w14:paraId="347D8222" w14:textId="77777777" w:rsidR="00251CBD" w:rsidRDefault="00251CBD" w:rsidP="00251CBD">
      <w:pPr>
        <w:pStyle w:val="ListParagraph"/>
      </w:pPr>
    </w:p>
    <w:p w14:paraId="5070E633" w14:textId="143537E1" w:rsidR="00251CBD" w:rsidRPr="00741E6D" w:rsidRDefault="00251CBD" w:rsidP="00251CBD">
      <w:pPr>
        <w:numPr>
          <w:ilvl w:val="0"/>
          <w:numId w:val="8"/>
        </w:numPr>
      </w:pPr>
      <w:r w:rsidRPr="00251CBD">
        <w:rPr>
          <w:b/>
          <w:bCs/>
        </w:rPr>
        <w:t xml:space="preserve">Corporate Social Responsibility- </w:t>
      </w:r>
      <w:r w:rsidRPr="00251CBD">
        <w:rPr>
          <w:i/>
          <w:iCs/>
        </w:rPr>
        <w:t xml:space="preserve">While we typically think of corporate social responsibility in terms of organizational impact on the environment, there is an aspect of corporate social responsibility that also applies to compensation ethics. When organizations don’t practice ethical compensation, they contribute to overall social problems like systematic racism, poverty, and discrimination, and they do a disservice to </w:t>
      </w:r>
      <w:proofErr w:type="gramStart"/>
      <w:r w:rsidRPr="00251CBD">
        <w:rPr>
          <w:i/>
          <w:iCs/>
        </w:rPr>
        <w:t>society as a whole</w:t>
      </w:r>
      <w:proofErr w:type="gramEnd"/>
      <w:r w:rsidRPr="00251CBD">
        <w:rPr>
          <w:i/>
          <w:iCs/>
        </w:rPr>
        <w:t>. Businesses have a responsibility to compensate employees fairly and uphold the laws of our nation and communities, setting a high standard of ethical compensation practices and employee fair treatment.</w:t>
      </w:r>
    </w:p>
    <w:p w14:paraId="10F4A99C" w14:textId="77777777" w:rsidR="00741E6D" w:rsidRDefault="00741E6D" w:rsidP="00741E6D">
      <w:pPr>
        <w:pStyle w:val="ListParagraph"/>
      </w:pPr>
    </w:p>
    <w:p w14:paraId="58AD71D4" w14:textId="151B861D" w:rsidR="00741E6D" w:rsidRDefault="00741E6D">
      <w:r>
        <w:br w:type="page"/>
      </w:r>
    </w:p>
    <w:p w14:paraId="5BF4C21A" w14:textId="78389AA1" w:rsidR="00741E6D" w:rsidRDefault="00741E6D" w:rsidP="00741E6D">
      <w:pPr>
        <w:ind w:left="360"/>
        <w:jc w:val="center"/>
      </w:pPr>
      <w:r w:rsidRPr="00741E6D">
        <w:rPr>
          <w:noProof/>
        </w:rPr>
        <w:lastRenderedPageBreak/>
        <w:drawing>
          <wp:inline distT="0" distB="0" distL="0" distR="0" wp14:anchorId="7FDA64B5" wp14:editId="23FE9220">
            <wp:extent cx="2566169" cy="1443470"/>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Lst>
                    </a:blip>
                    <a:stretch>
                      <a:fillRect/>
                    </a:stretch>
                  </pic:blipFill>
                  <pic:spPr>
                    <a:xfrm>
                      <a:off x="0" y="0"/>
                      <a:ext cx="2596406" cy="1460478"/>
                    </a:xfrm>
                    <a:prstGeom prst="rect">
                      <a:avLst/>
                    </a:prstGeom>
                  </pic:spPr>
                </pic:pic>
              </a:graphicData>
            </a:graphic>
          </wp:inline>
        </w:drawing>
      </w:r>
    </w:p>
    <w:p w14:paraId="1693888F" w14:textId="01570778" w:rsidR="00741E6D" w:rsidRDefault="00741E6D" w:rsidP="00741E6D"/>
    <w:p w14:paraId="484391E5" w14:textId="43AEC5A4" w:rsidR="00741E6D" w:rsidRPr="00741E6D" w:rsidRDefault="00741E6D" w:rsidP="00741E6D">
      <w:pPr>
        <w:jc w:val="center"/>
      </w:pPr>
      <w:r w:rsidRPr="00741E6D">
        <w:t>Time:  5 minutes</w:t>
      </w:r>
    </w:p>
    <w:p w14:paraId="6340CF43" w14:textId="22E0F2F5" w:rsidR="00741E6D" w:rsidRPr="00741E6D" w:rsidRDefault="00741E6D" w:rsidP="00741E6D">
      <w:pPr>
        <w:jc w:val="center"/>
      </w:pPr>
      <w:r w:rsidRPr="00741E6D">
        <w:t>Running time: 30 minutes</w:t>
      </w:r>
    </w:p>
    <w:p w14:paraId="485C2BB6" w14:textId="77777777" w:rsidR="00741E6D" w:rsidRPr="00741E6D" w:rsidRDefault="00741E6D" w:rsidP="00741E6D">
      <w:r w:rsidRPr="00741E6D">
        <w:t> </w:t>
      </w:r>
    </w:p>
    <w:p w14:paraId="1305ADF3" w14:textId="77777777" w:rsidR="00741E6D" w:rsidRPr="00741E6D" w:rsidRDefault="00741E6D" w:rsidP="00741E6D">
      <w:r w:rsidRPr="00741E6D">
        <w:rPr>
          <w:b/>
          <w:bCs/>
        </w:rPr>
        <w:t>Objective</w:t>
      </w:r>
      <w:r w:rsidRPr="00741E6D">
        <w:t>: Describe and give examples of how to educate employees for each level of standard.</w:t>
      </w:r>
    </w:p>
    <w:p w14:paraId="5BEF0C08" w14:textId="77777777" w:rsidR="00741E6D" w:rsidRPr="00741E6D" w:rsidRDefault="00741E6D" w:rsidP="00741E6D">
      <w:r w:rsidRPr="00741E6D">
        <w:rPr>
          <w:b/>
          <w:bCs/>
        </w:rPr>
        <w:t>Description</w:t>
      </w:r>
      <w:r w:rsidRPr="00741E6D">
        <w:t>: Describe standards give an example of how to educate employees for each standard.</w:t>
      </w:r>
    </w:p>
    <w:p w14:paraId="7CAD770E" w14:textId="5956C28E" w:rsidR="00741E6D" w:rsidRPr="00741E6D" w:rsidRDefault="00741E6D" w:rsidP="00741E6D">
      <w:r w:rsidRPr="00741E6D">
        <w:rPr>
          <w:b/>
          <w:bCs/>
        </w:rPr>
        <w:t>Instructional Method</w:t>
      </w:r>
      <w:r w:rsidRPr="00741E6D">
        <w:t xml:space="preserve">: </w:t>
      </w:r>
      <w:proofErr w:type="gramStart"/>
      <w:r w:rsidRPr="00741E6D">
        <w:t>Lecture  -</w:t>
      </w:r>
      <w:proofErr w:type="gramEnd"/>
      <w:r w:rsidRPr="00741E6D">
        <w:t xml:space="preserve"> </w:t>
      </w:r>
      <w:r w:rsidR="00955787">
        <w:t>L</w:t>
      </w:r>
      <w:r w:rsidRPr="00741E6D">
        <w:t>arge group discussion</w:t>
      </w:r>
    </w:p>
    <w:p w14:paraId="25BD405C" w14:textId="77777777" w:rsidR="00741E6D" w:rsidRPr="00741E6D" w:rsidRDefault="00741E6D" w:rsidP="00741E6D">
      <w:r w:rsidRPr="00741E6D">
        <w:t> </w:t>
      </w:r>
    </w:p>
    <w:p w14:paraId="685ACF07" w14:textId="77777777" w:rsidR="00741E6D" w:rsidRPr="00741E6D" w:rsidRDefault="00741E6D" w:rsidP="00741E6D">
      <w:r w:rsidRPr="00741E6D">
        <w:rPr>
          <w:b/>
          <w:bCs/>
        </w:rPr>
        <w:t>Script</w:t>
      </w:r>
      <w:r w:rsidRPr="00741E6D">
        <w:t>:   </w:t>
      </w:r>
      <w:r w:rsidRPr="00741E6D">
        <w:rPr>
          <w:i/>
          <w:iCs/>
        </w:rPr>
        <w:t>Phillips (2022. p. 43</w:t>
      </w:r>
      <w:r w:rsidRPr="00741E6D">
        <w:t>) identified five ethical standards to assist in evaluating the ethics of a given situation:</w:t>
      </w:r>
      <w:r w:rsidRPr="00741E6D">
        <w:br/>
      </w:r>
      <w:r w:rsidRPr="00741E6D">
        <w:rPr>
          <w:i/>
          <w:iCs/>
        </w:rPr>
        <w:tab/>
        <w:t>1</w:t>
      </w:r>
      <w:r w:rsidRPr="00741E6D">
        <w:t xml:space="preserve">.  </w:t>
      </w:r>
      <w:r w:rsidRPr="00741E6D">
        <w:rPr>
          <w:b/>
          <w:bCs/>
        </w:rPr>
        <w:t>Utilitarian standard</w:t>
      </w:r>
      <w:r w:rsidRPr="00741E6D">
        <w:t xml:space="preserve">- The ethical action best balances good over harm by doing the </w:t>
      </w:r>
      <w:proofErr w:type="gramStart"/>
      <w:r w:rsidRPr="00741E6D">
        <w:t>most good</w:t>
      </w:r>
      <w:proofErr w:type="gramEnd"/>
      <w:r w:rsidRPr="00741E6D">
        <w:t xml:space="preserve"> or doing the least harm.</w:t>
      </w:r>
    </w:p>
    <w:p w14:paraId="7EC535ED" w14:textId="60AAA699" w:rsidR="00741E6D" w:rsidRPr="00741E6D" w:rsidRDefault="00741E6D" w:rsidP="00741E6D">
      <w:pPr>
        <w:numPr>
          <w:ilvl w:val="0"/>
          <w:numId w:val="12"/>
        </w:numPr>
      </w:pPr>
      <w:r w:rsidRPr="00741E6D">
        <w:rPr>
          <w:b/>
          <w:bCs/>
        </w:rPr>
        <w:t>Rights standard</w:t>
      </w:r>
      <w:r w:rsidRPr="00741E6D">
        <w:t>- The ethical action is the one that best respects and protects the moral rights of everyone affected by that action, including the right to privacy, to be told the truth, or to be safe. </w:t>
      </w:r>
    </w:p>
    <w:p w14:paraId="6EB2C4FF" w14:textId="0DC62396" w:rsidR="00741E6D" w:rsidRPr="00741E6D" w:rsidRDefault="00741E6D" w:rsidP="00741E6D">
      <w:pPr>
        <w:numPr>
          <w:ilvl w:val="0"/>
          <w:numId w:val="13"/>
        </w:numPr>
      </w:pPr>
      <w:r w:rsidRPr="00741E6D">
        <w:rPr>
          <w:b/>
          <w:bCs/>
        </w:rPr>
        <w:t>Fairness standard</w:t>
      </w:r>
      <w:r w:rsidRPr="00741E6D">
        <w:t>- The ethical action treats all people equally, or at least fairly, based on some defensible standard. </w:t>
      </w:r>
    </w:p>
    <w:p w14:paraId="5B3C6D3C" w14:textId="77777777" w:rsidR="00741E6D" w:rsidRPr="00741E6D" w:rsidRDefault="00741E6D" w:rsidP="00741E6D">
      <w:pPr>
        <w:numPr>
          <w:ilvl w:val="0"/>
          <w:numId w:val="14"/>
        </w:numPr>
      </w:pPr>
      <w:r w:rsidRPr="00741E6D">
        <w:rPr>
          <w:b/>
          <w:bCs/>
        </w:rPr>
        <w:t>Common good standard</w:t>
      </w:r>
      <w:r w:rsidRPr="00741E6D">
        <w:t>- The ethical action shows respect and compassion for everyone, especially the most vulnerable. </w:t>
      </w:r>
    </w:p>
    <w:p w14:paraId="383787B7" w14:textId="77777777" w:rsidR="00741E6D" w:rsidRPr="00741E6D" w:rsidRDefault="00741E6D" w:rsidP="00741E6D">
      <w:pPr>
        <w:numPr>
          <w:ilvl w:val="0"/>
          <w:numId w:val="15"/>
        </w:numPr>
      </w:pPr>
      <w:r w:rsidRPr="00741E6D">
        <w:rPr>
          <w:b/>
          <w:bCs/>
        </w:rPr>
        <w:t>Virtue standard</w:t>
      </w:r>
      <w:r w:rsidRPr="00741E6D">
        <w:t>- The ethical action is consistent with certain ideal virtues including civility, compassion, and benevolence.</w:t>
      </w:r>
    </w:p>
    <w:p w14:paraId="455E470E" w14:textId="77777777" w:rsidR="00741E6D" w:rsidRPr="00741E6D" w:rsidRDefault="00741E6D" w:rsidP="00741E6D">
      <w:r w:rsidRPr="00741E6D">
        <w:rPr>
          <w:i/>
          <w:iCs/>
        </w:rPr>
        <w:t> </w:t>
      </w:r>
    </w:p>
    <w:p w14:paraId="4CD8BA2E" w14:textId="77777777" w:rsidR="00741E6D" w:rsidRPr="00741E6D" w:rsidRDefault="00741E6D" w:rsidP="00741E6D">
      <w:r w:rsidRPr="00741E6D">
        <w:rPr>
          <w:i/>
          <w:iCs/>
        </w:rPr>
        <w:t> </w:t>
      </w:r>
      <w:r w:rsidRPr="00741E6D">
        <w:rPr>
          <w:b/>
          <w:bCs/>
        </w:rPr>
        <w:t>Facilitator Notes:</w:t>
      </w:r>
      <w:r w:rsidRPr="00741E6D">
        <w:t> </w:t>
      </w:r>
    </w:p>
    <w:p w14:paraId="02C63654" w14:textId="27846A75" w:rsidR="00741E6D" w:rsidRDefault="00741E6D" w:rsidP="00741E6D">
      <w:pPr>
        <w:pStyle w:val="ListParagraph"/>
        <w:numPr>
          <w:ilvl w:val="0"/>
          <w:numId w:val="16"/>
        </w:numPr>
      </w:pPr>
      <w:r w:rsidRPr="00741E6D">
        <w:t xml:space="preserve">Organizations can intentionally choose an ethical standard (or several) to operate under as well. By choosing to educate employees on the types of ethical standards that are expected to be applied to make everyday business decisions, organizations can guide their ethical practices. However, if organizations don’t practice ethical compensation practices, no </w:t>
      </w:r>
      <w:proofErr w:type="gramStart"/>
      <w:r w:rsidRPr="00741E6D">
        <w:t>amount</w:t>
      </w:r>
      <w:proofErr w:type="gramEnd"/>
      <w:r w:rsidRPr="00741E6D">
        <w:t xml:space="preserve"> of encouraging employees to act ethically will be likely to result in ethical practices.</w:t>
      </w:r>
    </w:p>
    <w:p w14:paraId="1DF4CC38" w14:textId="534B3F48" w:rsidR="0095393D" w:rsidRDefault="0095393D">
      <w:r>
        <w:br w:type="page"/>
      </w:r>
    </w:p>
    <w:p w14:paraId="08C79D2E" w14:textId="266312F7" w:rsidR="0095393D" w:rsidRDefault="0095393D" w:rsidP="0095393D">
      <w:pPr>
        <w:jc w:val="center"/>
      </w:pPr>
      <w:r w:rsidRPr="0095393D">
        <w:rPr>
          <w:noProof/>
        </w:rPr>
        <w:lastRenderedPageBreak/>
        <w:drawing>
          <wp:inline distT="0" distB="0" distL="0" distR="0" wp14:anchorId="19EA6BE1" wp14:editId="1EAE78F5">
            <wp:extent cx="2338582" cy="1315453"/>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2387766" cy="1343119"/>
                    </a:xfrm>
                    <a:prstGeom prst="rect">
                      <a:avLst/>
                    </a:prstGeom>
                  </pic:spPr>
                </pic:pic>
              </a:graphicData>
            </a:graphic>
          </wp:inline>
        </w:drawing>
      </w:r>
    </w:p>
    <w:p w14:paraId="41DB5DE7" w14:textId="17AE4E66" w:rsidR="0095393D" w:rsidRDefault="0095393D" w:rsidP="0095393D">
      <w:pPr>
        <w:jc w:val="center"/>
      </w:pPr>
    </w:p>
    <w:p w14:paraId="2949A03D" w14:textId="77777777" w:rsidR="0095393D" w:rsidRPr="0095393D" w:rsidRDefault="0095393D" w:rsidP="0095393D">
      <w:pPr>
        <w:jc w:val="center"/>
      </w:pPr>
      <w:r w:rsidRPr="0095393D">
        <w:t>Time:  1 minute Lecture or 50 minutes with exercise</w:t>
      </w:r>
    </w:p>
    <w:p w14:paraId="0895196F" w14:textId="77777777" w:rsidR="0095393D" w:rsidRPr="0095393D" w:rsidRDefault="0095393D" w:rsidP="0095393D">
      <w:pPr>
        <w:jc w:val="center"/>
      </w:pPr>
      <w:r w:rsidRPr="0095393D">
        <w:t>Running time:  31 minutes Lecture or 81 minutes using next 10 slides</w:t>
      </w:r>
    </w:p>
    <w:p w14:paraId="5AFD5F8F" w14:textId="77777777" w:rsidR="0095393D" w:rsidRPr="0095393D" w:rsidRDefault="0095393D" w:rsidP="0095393D">
      <w:r w:rsidRPr="0095393D">
        <w:t> </w:t>
      </w:r>
    </w:p>
    <w:p w14:paraId="4547DF8B" w14:textId="77777777" w:rsidR="0095393D" w:rsidRPr="0095393D" w:rsidRDefault="0095393D" w:rsidP="0095393D">
      <w:r w:rsidRPr="0095393D">
        <w:rPr>
          <w:b/>
          <w:bCs/>
        </w:rPr>
        <w:t>Objective</w:t>
      </w:r>
      <w:r w:rsidRPr="0095393D">
        <w:t>: Transition to the next topic of compensation laws.</w:t>
      </w:r>
    </w:p>
    <w:p w14:paraId="7157B53B" w14:textId="77777777" w:rsidR="0095393D" w:rsidRPr="0095393D" w:rsidRDefault="0095393D" w:rsidP="0095393D">
      <w:r w:rsidRPr="0095393D">
        <w:rPr>
          <w:b/>
          <w:bCs/>
        </w:rPr>
        <w:t>Description</w:t>
      </w:r>
      <w:r w:rsidRPr="0095393D">
        <w:t>: Be sure that the students understand the previous information before moving on to the laws.</w:t>
      </w:r>
    </w:p>
    <w:p w14:paraId="4CD07B30" w14:textId="77777777" w:rsidR="0095393D" w:rsidRPr="0095393D" w:rsidRDefault="0095393D" w:rsidP="0095393D">
      <w:r w:rsidRPr="0095393D">
        <w:rPr>
          <w:b/>
          <w:bCs/>
        </w:rPr>
        <w:t>Instructional Method</w:t>
      </w:r>
      <w:r w:rsidRPr="0095393D">
        <w:t>: Transition and/or optional exercise.</w:t>
      </w:r>
    </w:p>
    <w:p w14:paraId="7512C9DC" w14:textId="77777777" w:rsidR="0095393D" w:rsidRPr="0095393D" w:rsidRDefault="0095393D" w:rsidP="0095393D">
      <w:r w:rsidRPr="0095393D">
        <w:br/>
      </w:r>
      <w:r w:rsidRPr="0095393D">
        <w:rPr>
          <w:b/>
          <w:bCs/>
        </w:rPr>
        <w:t>Script</w:t>
      </w:r>
    </w:p>
    <w:p w14:paraId="6CD6EC90" w14:textId="378E68DE" w:rsidR="0095393D" w:rsidRDefault="0095393D" w:rsidP="0095393D">
      <w:r w:rsidRPr="0095393D">
        <w:t>Now that we have reviewed compensation history and ethics, let’s discuss specific laws.  We will review these US laws from oldest to most recent.  Be sure to understand why the law was created and what compensation ethical issue it resolved (or hopes to resolve).</w:t>
      </w:r>
    </w:p>
    <w:p w14:paraId="6D59E849" w14:textId="77777777" w:rsidR="0095393D" w:rsidRPr="0095393D" w:rsidRDefault="0095393D" w:rsidP="0095393D"/>
    <w:p w14:paraId="0C3E4308" w14:textId="77777777" w:rsidR="0095393D" w:rsidRPr="0095393D" w:rsidRDefault="0095393D" w:rsidP="0095393D">
      <w:r w:rsidRPr="0095393D">
        <w:rPr>
          <w:b/>
          <w:bCs/>
        </w:rPr>
        <w:t>Exercise</w:t>
      </w:r>
      <w:r w:rsidRPr="0095393D">
        <w:t>:</w:t>
      </w:r>
    </w:p>
    <w:p w14:paraId="4B9E40FA" w14:textId="77777777" w:rsidR="0095393D" w:rsidRPr="0095393D" w:rsidRDefault="0095393D" w:rsidP="0095393D">
      <w:pPr>
        <w:numPr>
          <w:ilvl w:val="0"/>
          <w:numId w:val="17"/>
        </w:numPr>
      </w:pPr>
      <w:r w:rsidRPr="0095393D">
        <w:t xml:space="preserve">Break students into 10 groups.  </w:t>
      </w:r>
    </w:p>
    <w:p w14:paraId="112FA412" w14:textId="77777777" w:rsidR="0095393D" w:rsidRPr="0095393D" w:rsidRDefault="0095393D" w:rsidP="0095393D">
      <w:pPr>
        <w:numPr>
          <w:ilvl w:val="0"/>
          <w:numId w:val="17"/>
        </w:numPr>
      </w:pPr>
      <w:r w:rsidRPr="0095393D">
        <w:t>Give each group one of the laws on the next 10 slides</w:t>
      </w:r>
    </w:p>
    <w:p w14:paraId="6BB5F392" w14:textId="77777777" w:rsidR="0095393D" w:rsidRPr="0095393D" w:rsidRDefault="0095393D" w:rsidP="0095393D">
      <w:pPr>
        <w:numPr>
          <w:ilvl w:val="0"/>
          <w:numId w:val="17"/>
        </w:numPr>
      </w:pPr>
      <w:r w:rsidRPr="0095393D">
        <w:t>Have each group research the law for 5 minutes.   Have them answer these questions:</w:t>
      </w:r>
      <w:r w:rsidRPr="0095393D">
        <w:br/>
        <w:t>*Why was this law created?</w:t>
      </w:r>
      <w:r w:rsidRPr="0095393D">
        <w:br/>
        <w:t>*What does the law mean?</w:t>
      </w:r>
    </w:p>
    <w:p w14:paraId="3E4E083F" w14:textId="2D3117FB" w:rsidR="0095393D" w:rsidRPr="0095393D" w:rsidRDefault="0095393D" w:rsidP="0095393D">
      <w:r w:rsidRPr="0095393D">
        <w:t xml:space="preserve">      </w:t>
      </w:r>
      <w:r>
        <w:tab/>
      </w:r>
      <w:r w:rsidRPr="0095393D">
        <w:t>*What compensation issue does it resolve (or hope to resolve)?</w:t>
      </w:r>
    </w:p>
    <w:p w14:paraId="529F3B6B" w14:textId="77777777" w:rsidR="0095393D" w:rsidRPr="0095393D" w:rsidRDefault="0095393D" w:rsidP="0095393D">
      <w:pPr>
        <w:numPr>
          <w:ilvl w:val="0"/>
          <w:numId w:val="18"/>
        </w:numPr>
      </w:pPr>
      <w:r w:rsidRPr="0095393D">
        <w:t>Have each team present their law as you show the slide – give them 3 – 5 minutes</w:t>
      </w:r>
    </w:p>
    <w:p w14:paraId="41B74C3E" w14:textId="77777777" w:rsidR="0095393D" w:rsidRPr="0095393D" w:rsidRDefault="0095393D" w:rsidP="0095393D">
      <w:pPr>
        <w:numPr>
          <w:ilvl w:val="0"/>
          <w:numId w:val="18"/>
        </w:numPr>
      </w:pPr>
      <w:r w:rsidRPr="0095393D">
        <w:t>Follow up with any important information they may have missed.</w:t>
      </w:r>
    </w:p>
    <w:p w14:paraId="2FF4AE3B" w14:textId="77777777" w:rsidR="0095393D" w:rsidRPr="0095393D" w:rsidRDefault="0095393D" w:rsidP="0095393D">
      <w:r w:rsidRPr="0095393D">
        <w:rPr>
          <w:i/>
          <w:iCs/>
        </w:rPr>
        <w:t> </w:t>
      </w:r>
    </w:p>
    <w:p w14:paraId="58CCE0C1" w14:textId="77777777" w:rsidR="0095393D" w:rsidRPr="0095393D" w:rsidRDefault="0095393D" w:rsidP="0095393D">
      <w:r w:rsidRPr="0095393D">
        <w:rPr>
          <w:b/>
          <w:bCs/>
        </w:rPr>
        <w:t>Facilitator Notes:</w:t>
      </w:r>
      <w:r w:rsidRPr="0095393D">
        <w:t> </w:t>
      </w:r>
    </w:p>
    <w:p w14:paraId="5934A8A6" w14:textId="77777777" w:rsidR="0095393D" w:rsidRDefault="0095393D" w:rsidP="0095393D">
      <w:pPr>
        <w:numPr>
          <w:ilvl w:val="0"/>
          <w:numId w:val="19"/>
        </w:numPr>
      </w:pPr>
      <w:r w:rsidRPr="0095393D">
        <w:t xml:space="preserve">Decide if you would like to lecture for the next hour or have the students do the work.  </w:t>
      </w:r>
    </w:p>
    <w:p w14:paraId="0D5E2F2A" w14:textId="77777777" w:rsidR="0095393D" w:rsidRDefault="0095393D" w:rsidP="0095393D">
      <w:pPr>
        <w:numPr>
          <w:ilvl w:val="0"/>
          <w:numId w:val="19"/>
        </w:numPr>
      </w:pPr>
      <w:r w:rsidRPr="0095393D">
        <w:t>You can assign these laws ahead of time or do this as a classroom project.</w:t>
      </w:r>
    </w:p>
    <w:p w14:paraId="2FCD3FEB" w14:textId="77777777" w:rsidR="00EC2A39" w:rsidRDefault="0095393D" w:rsidP="0095393D">
      <w:pPr>
        <w:numPr>
          <w:ilvl w:val="0"/>
          <w:numId w:val="19"/>
        </w:numPr>
      </w:pPr>
      <w:r w:rsidRPr="0095393D">
        <w:t>Determine which videos you would like to show in class as each group presents or give videos for homework.</w:t>
      </w:r>
    </w:p>
    <w:p w14:paraId="2A0EC317" w14:textId="77777777" w:rsidR="00EC2A39" w:rsidRDefault="00EC2A39">
      <w:r>
        <w:br w:type="page"/>
      </w:r>
    </w:p>
    <w:p w14:paraId="15024C9D" w14:textId="49ADC424" w:rsidR="0095393D" w:rsidRDefault="00955B10" w:rsidP="00955B10">
      <w:pPr>
        <w:ind w:left="360"/>
        <w:jc w:val="center"/>
      </w:pPr>
      <w:r w:rsidRPr="00955B10">
        <w:rPr>
          <w:noProof/>
        </w:rPr>
        <w:lastRenderedPageBreak/>
        <w:drawing>
          <wp:inline distT="0" distB="0" distL="0" distR="0" wp14:anchorId="5AFACD55" wp14:editId="67FC008B">
            <wp:extent cx="2518076" cy="1416418"/>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2559349" cy="1439634"/>
                    </a:xfrm>
                    <a:prstGeom prst="rect">
                      <a:avLst/>
                    </a:prstGeom>
                  </pic:spPr>
                </pic:pic>
              </a:graphicData>
            </a:graphic>
          </wp:inline>
        </w:drawing>
      </w:r>
    </w:p>
    <w:p w14:paraId="2A4A6548" w14:textId="3FDFA779" w:rsidR="00955B10" w:rsidRDefault="00955B10" w:rsidP="00955B10">
      <w:pPr>
        <w:ind w:left="360"/>
        <w:jc w:val="center"/>
      </w:pPr>
    </w:p>
    <w:p w14:paraId="69D9D7F7" w14:textId="13C91CEA" w:rsidR="00955B10" w:rsidRPr="00955B10" w:rsidRDefault="00955B10" w:rsidP="00955B10">
      <w:pPr>
        <w:ind w:left="360"/>
        <w:jc w:val="center"/>
      </w:pPr>
      <w:r w:rsidRPr="00955B10">
        <w:t>Time: 5 minutes</w:t>
      </w:r>
    </w:p>
    <w:p w14:paraId="653F1A6F" w14:textId="2566F668" w:rsidR="00955B10" w:rsidRPr="00955B10" w:rsidRDefault="00955B10" w:rsidP="00955B10">
      <w:pPr>
        <w:ind w:left="360"/>
        <w:jc w:val="center"/>
      </w:pPr>
      <w:r w:rsidRPr="00955B10">
        <w:t>Running time:  75 minutes</w:t>
      </w:r>
    </w:p>
    <w:p w14:paraId="40E61042" w14:textId="77777777" w:rsidR="00955B10" w:rsidRPr="00955B10" w:rsidRDefault="00955B10" w:rsidP="00955B10">
      <w:pPr>
        <w:ind w:left="360"/>
      </w:pPr>
      <w:r w:rsidRPr="00955B10">
        <w:t> </w:t>
      </w:r>
    </w:p>
    <w:p w14:paraId="550A7816" w14:textId="77777777" w:rsidR="00955B10" w:rsidRPr="00955B10" w:rsidRDefault="00955B10" w:rsidP="00955B10">
      <w:pPr>
        <w:ind w:left="360"/>
      </w:pPr>
      <w:r w:rsidRPr="00955B10">
        <w:rPr>
          <w:b/>
          <w:bCs/>
        </w:rPr>
        <w:t>Objective</w:t>
      </w:r>
      <w:r w:rsidRPr="00955B10">
        <w:t>: Describe the Davis-Bacon Act of 1931.</w:t>
      </w:r>
    </w:p>
    <w:p w14:paraId="0DADC21B" w14:textId="77777777" w:rsidR="00955B10" w:rsidRPr="00955B10" w:rsidRDefault="00955B10" w:rsidP="00955B10">
      <w:pPr>
        <w:ind w:left="360"/>
      </w:pPr>
      <w:r w:rsidRPr="00955B10">
        <w:rPr>
          <w:b/>
          <w:bCs/>
        </w:rPr>
        <w:t>Description</w:t>
      </w:r>
      <w:r w:rsidRPr="00955B10">
        <w:t>: Describe the law and give examples of why it was created and who it helps.</w:t>
      </w:r>
    </w:p>
    <w:p w14:paraId="5DFC3EAD" w14:textId="77777777" w:rsidR="00955B10" w:rsidRPr="00955B10" w:rsidRDefault="00955B10" w:rsidP="00955B10">
      <w:pPr>
        <w:ind w:left="360"/>
      </w:pPr>
      <w:r w:rsidRPr="00955B10">
        <w:rPr>
          <w:b/>
          <w:bCs/>
        </w:rPr>
        <w:t>Instructional Method</w:t>
      </w:r>
      <w:r w:rsidRPr="00955B10">
        <w:t>: Lecture.</w:t>
      </w:r>
    </w:p>
    <w:p w14:paraId="30FD6DE2" w14:textId="77777777" w:rsidR="00955B10" w:rsidRPr="00955B10" w:rsidRDefault="00955B10" w:rsidP="00955B10">
      <w:pPr>
        <w:ind w:left="360"/>
      </w:pPr>
      <w:r w:rsidRPr="00955B10">
        <w:br/>
      </w:r>
      <w:r w:rsidRPr="00955B10">
        <w:rPr>
          <w:b/>
          <w:bCs/>
        </w:rPr>
        <w:t>Script</w:t>
      </w:r>
    </w:p>
    <w:p w14:paraId="056D3452" w14:textId="13719799" w:rsidR="00955B10" w:rsidRDefault="00955B10" w:rsidP="00955B10">
      <w:pPr>
        <w:ind w:left="360"/>
      </w:pPr>
      <w:r w:rsidRPr="00955B10">
        <w:t xml:space="preserve">Now that we have reviewed compensation history and ethics, let’s discuss specific </w:t>
      </w:r>
      <w:hyperlink r:id="rId24" w:history="1">
        <w:r w:rsidRPr="00955B10">
          <w:rPr>
            <w:rStyle w:val="Hyperlink"/>
            <w:b/>
            <w:bCs/>
          </w:rPr>
          <w:t>Davis-Bacon Act 1931</w:t>
        </w:r>
      </w:hyperlink>
      <w:r w:rsidRPr="00955B10">
        <w:rPr>
          <w:b/>
          <w:bCs/>
        </w:rPr>
        <w:t xml:space="preserve">- </w:t>
      </w:r>
      <w:r w:rsidRPr="00955B10">
        <w:t>This law applies to “contractors and subcontractors performing on federally funded or assisted contracts in excess of $2,000 for the construction, alteration, or repair . . . of public buildings or public works” (DOL.gov). It basically was created to ensure that the Department of Labor can set the prevailing wage rate for the types of projects mentioned above so that employees of government contractors are not taken advantage of by those contractors. </w:t>
      </w:r>
    </w:p>
    <w:p w14:paraId="07D18E0B" w14:textId="77777777" w:rsidR="00955B10" w:rsidRPr="00955B10" w:rsidRDefault="00955B10" w:rsidP="00955B10">
      <w:pPr>
        <w:ind w:left="360"/>
      </w:pPr>
    </w:p>
    <w:p w14:paraId="497CF0A0" w14:textId="77777777" w:rsidR="00955B10" w:rsidRPr="00955B10" w:rsidRDefault="00955B10" w:rsidP="00955B10">
      <w:pPr>
        <w:ind w:left="360"/>
      </w:pPr>
      <w:r w:rsidRPr="00955B10">
        <w:rPr>
          <w:b/>
          <w:bCs/>
        </w:rPr>
        <w:t>Facilitator Notes:</w:t>
      </w:r>
      <w:r w:rsidRPr="00955B10">
        <w:t> </w:t>
      </w:r>
    </w:p>
    <w:p w14:paraId="0228B3C3" w14:textId="3218908F" w:rsidR="00955B10" w:rsidRDefault="00955B10" w:rsidP="00955B10">
      <w:pPr>
        <w:ind w:left="360"/>
      </w:pPr>
      <w:r w:rsidRPr="00955B10">
        <w:t>Show the fact sheet and give an example of how the government benefits.</w:t>
      </w:r>
      <w:r w:rsidRPr="00955B10">
        <w:br/>
      </w:r>
      <w:hyperlink r:id="rId25" w:history="1">
        <w:r w:rsidRPr="00955B10">
          <w:rPr>
            <w:rStyle w:val="Hyperlink"/>
            <w:i/>
            <w:iCs/>
          </w:rPr>
          <w:t>Here’s a link to an excellent fact sheet from the DOL on Davis-Bacon.</w:t>
        </w:r>
      </w:hyperlink>
    </w:p>
    <w:p w14:paraId="736E8880" w14:textId="77777777" w:rsidR="00955B10" w:rsidRDefault="00955B10">
      <w:r>
        <w:br w:type="page"/>
      </w:r>
    </w:p>
    <w:p w14:paraId="5E1A4D69" w14:textId="2526DEA4" w:rsidR="00955B10" w:rsidRDefault="00955B10" w:rsidP="00955B10">
      <w:pPr>
        <w:ind w:left="360"/>
        <w:jc w:val="center"/>
      </w:pPr>
      <w:r w:rsidRPr="00955B10">
        <w:rPr>
          <w:noProof/>
        </w:rPr>
        <w:lastRenderedPageBreak/>
        <w:drawing>
          <wp:inline distT="0" distB="0" distL="0" distR="0" wp14:anchorId="375DD917" wp14:editId="7C10A214">
            <wp:extent cx="2501967" cy="1407357"/>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2550050" cy="1434404"/>
                    </a:xfrm>
                    <a:prstGeom prst="rect">
                      <a:avLst/>
                    </a:prstGeom>
                  </pic:spPr>
                </pic:pic>
              </a:graphicData>
            </a:graphic>
          </wp:inline>
        </w:drawing>
      </w:r>
    </w:p>
    <w:p w14:paraId="5F37F957" w14:textId="01656E8D" w:rsidR="00955B10" w:rsidRDefault="00955B10" w:rsidP="00955B10">
      <w:pPr>
        <w:ind w:left="360"/>
        <w:jc w:val="center"/>
      </w:pPr>
    </w:p>
    <w:p w14:paraId="3C27A972" w14:textId="5B0ACD47" w:rsidR="00955B10" w:rsidRPr="00955B10" w:rsidRDefault="00955B10" w:rsidP="00955B10">
      <w:pPr>
        <w:jc w:val="center"/>
      </w:pPr>
      <w:r w:rsidRPr="00955B10">
        <w:t>Time: 5 minutes</w:t>
      </w:r>
    </w:p>
    <w:p w14:paraId="589C4F75" w14:textId="48720EAF" w:rsidR="00955B10" w:rsidRPr="00955B10" w:rsidRDefault="00955B10" w:rsidP="00955B10">
      <w:pPr>
        <w:jc w:val="center"/>
      </w:pPr>
      <w:r w:rsidRPr="00955B10">
        <w:t>Running time:  75 minutes</w:t>
      </w:r>
    </w:p>
    <w:p w14:paraId="7FA11B8F" w14:textId="77777777" w:rsidR="00955B10" w:rsidRPr="00955B10" w:rsidRDefault="00955B10" w:rsidP="00955B10">
      <w:r w:rsidRPr="00955B10">
        <w:t> </w:t>
      </w:r>
    </w:p>
    <w:p w14:paraId="62AB37E8" w14:textId="77777777" w:rsidR="00955B10" w:rsidRPr="00955B10" w:rsidRDefault="00955B10" w:rsidP="00955B10">
      <w:r w:rsidRPr="00955B10">
        <w:rPr>
          <w:b/>
          <w:bCs/>
        </w:rPr>
        <w:t>Objective</w:t>
      </w:r>
      <w:r w:rsidRPr="00955B10">
        <w:t>: Show and discuss video and the Wagner act.</w:t>
      </w:r>
    </w:p>
    <w:p w14:paraId="5D8C9BF7" w14:textId="77777777" w:rsidR="00955B10" w:rsidRPr="00955B10" w:rsidRDefault="00955B10" w:rsidP="00955B10">
      <w:r w:rsidRPr="00955B10">
        <w:rPr>
          <w:b/>
          <w:bCs/>
        </w:rPr>
        <w:t>Description</w:t>
      </w:r>
      <w:r w:rsidRPr="00955B10">
        <w:t>: Review and give an example of the National Labor Relations Act of 1935.</w:t>
      </w:r>
    </w:p>
    <w:p w14:paraId="76484704" w14:textId="77777777" w:rsidR="00955B10" w:rsidRPr="00955B10" w:rsidRDefault="00955B10" w:rsidP="00955B10">
      <w:r w:rsidRPr="00955B10">
        <w:rPr>
          <w:b/>
          <w:bCs/>
        </w:rPr>
        <w:t>Instructional Method</w:t>
      </w:r>
      <w:r w:rsidRPr="00955B10">
        <w:t>: Video and Lecture</w:t>
      </w:r>
    </w:p>
    <w:p w14:paraId="4DD9610F" w14:textId="77777777" w:rsidR="00955B10" w:rsidRPr="00955B10" w:rsidRDefault="00955B10" w:rsidP="00955B10">
      <w:r w:rsidRPr="00955B10">
        <w:br/>
      </w:r>
      <w:r w:rsidRPr="00955B10">
        <w:rPr>
          <w:b/>
          <w:bCs/>
        </w:rPr>
        <w:t>Script</w:t>
      </w:r>
      <w:r w:rsidRPr="00955B10">
        <w:rPr>
          <w:b/>
          <w:bCs/>
        </w:rPr>
        <w:br/>
      </w:r>
      <w:r w:rsidRPr="00955B10">
        <w:t>Before this act, employers could retaliate if an employee were to leave and seek employment elsewhere.</w:t>
      </w:r>
    </w:p>
    <w:p w14:paraId="276D58FD" w14:textId="77777777" w:rsidR="00955B10" w:rsidRPr="00955B10" w:rsidRDefault="00000000" w:rsidP="00955B10">
      <w:hyperlink r:id="rId27" w:history="1">
        <w:r w:rsidR="00955B10" w:rsidRPr="00955B10">
          <w:rPr>
            <w:rStyle w:val="Hyperlink"/>
            <w:b/>
            <w:bCs/>
          </w:rPr>
          <w:t>National Labor Relations Act 1935</w:t>
        </w:r>
      </w:hyperlink>
      <w:r w:rsidR="00955B10" w:rsidRPr="00955B10">
        <w:rPr>
          <w:b/>
          <w:bCs/>
        </w:rPr>
        <w:t xml:space="preserve">- </w:t>
      </w:r>
      <w:r w:rsidR="00955B10" w:rsidRPr="00955B10">
        <w:t>“In 1935, Congress passed the National Labor Relations Act (“NLRA”), making clear that it is the policy of the United States to encourage collective bargaining by protecting workers’ full freedom of association. The NLRA protects workplace democracy by providing employees at private-sector workplaces the fundamental right to seek better working conditions and designation of representation without fear of retaliation” (NLRB.gov). This was also known as the Wagner Act.</w:t>
      </w:r>
    </w:p>
    <w:p w14:paraId="4D8D92F9" w14:textId="77777777" w:rsidR="00955B10" w:rsidRDefault="00955B10" w:rsidP="00955B10">
      <w:pPr>
        <w:rPr>
          <w:b/>
          <w:bCs/>
        </w:rPr>
      </w:pPr>
    </w:p>
    <w:p w14:paraId="28FBA1E7" w14:textId="5AAA2D02" w:rsidR="00955B10" w:rsidRPr="00955B10" w:rsidRDefault="00955B10" w:rsidP="00955B10">
      <w:r w:rsidRPr="00955B10">
        <w:rPr>
          <w:b/>
          <w:bCs/>
        </w:rPr>
        <w:t>Show</w:t>
      </w:r>
      <w:r w:rsidRPr="00955B10">
        <w:t xml:space="preserve"> video </w:t>
      </w:r>
      <w:proofErr w:type="gramStart"/>
      <w:r w:rsidRPr="00955B10">
        <w:t>2 minute</w:t>
      </w:r>
      <w:proofErr w:type="gramEnd"/>
      <w:r w:rsidRPr="00955B10">
        <w:t xml:space="preserve"> video:  </w:t>
      </w:r>
    </w:p>
    <w:p w14:paraId="2B4ED8F0" w14:textId="27423153" w:rsidR="00595B4C" w:rsidRDefault="00955B10" w:rsidP="00955B10">
      <w:r w:rsidRPr="00955B10">
        <w:br/>
      </w:r>
      <w:hyperlink r:id="rId28" w:history="1">
        <w:r w:rsidRPr="00955B10">
          <w:rPr>
            <w:rStyle w:val="Hyperlink"/>
            <w:i/>
            <w:iCs/>
          </w:rPr>
          <w:t>Labor Reforms</w:t>
        </w:r>
      </w:hyperlink>
    </w:p>
    <w:p w14:paraId="316B121F" w14:textId="77777777" w:rsidR="00595B4C" w:rsidRDefault="00595B4C">
      <w:r>
        <w:br w:type="page"/>
      </w:r>
    </w:p>
    <w:p w14:paraId="5EC42EBF" w14:textId="4BFF184D" w:rsidR="00955B10" w:rsidRDefault="00595B4C" w:rsidP="00595B4C">
      <w:pPr>
        <w:jc w:val="center"/>
      </w:pPr>
      <w:r w:rsidRPr="00595B4C">
        <w:rPr>
          <w:noProof/>
        </w:rPr>
        <w:lastRenderedPageBreak/>
        <w:drawing>
          <wp:inline distT="0" distB="0" distL="0" distR="0" wp14:anchorId="24941FA7" wp14:editId="03436825">
            <wp:extent cx="2310064" cy="1299411"/>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email">
                      <a:extLst>
                        <a:ext uri="{28A0092B-C50C-407E-A947-70E740481C1C}">
                          <a14:useLocalDpi xmlns:a14="http://schemas.microsoft.com/office/drawing/2010/main"/>
                        </a:ext>
                      </a:extLst>
                    </a:blip>
                    <a:stretch>
                      <a:fillRect/>
                    </a:stretch>
                  </pic:blipFill>
                  <pic:spPr>
                    <a:xfrm>
                      <a:off x="0" y="0"/>
                      <a:ext cx="2356321" cy="1325431"/>
                    </a:xfrm>
                    <a:prstGeom prst="rect">
                      <a:avLst/>
                    </a:prstGeom>
                  </pic:spPr>
                </pic:pic>
              </a:graphicData>
            </a:graphic>
          </wp:inline>
        </w:drawing>
      </w:r>
    </w:p>
    <w:p w14:paraId="1454190B" w14:textId="79518805" w:rsidR="00595B4C" w:rsidRDefault="00595B4C" w:rsidP="00595B4C">
      <w:pPr>
        <w:jc w:val="center"/>
      </w:pPr>
    </w:p>
    <w:p w14:paraId="1A72EE11" w14:textId="478088B0" w:rsidR="00595B4C" w:rsidRPr="00595B4C" w:rsidRDefault="00595B4C" w:rsidP="00595B4C">
      <w:pPr>
        <w:jc w:val="center"/>
      </w:pPr>
      <w:r w:rsidRPr="00595B4C">
        <w:t>Time: 5 minutes</w:t>
      </w:r>
    </w:p>
    <w:p w14:paraId="4623B6DA" w14:textId="290895B7" w:rsidR="00595B4C" w:rsidRPr="00595B4C" w:rsidRDefault="00595B4C" w:rsidP="00595B4C">
      <w:pPr>
        <w:jc w:val="center"/>
      </w:pPr>
      <w:r w:rsidRPr="00595B4C">
        <w:t>Running time:  75 minutes</w:t>
      </w:r>
    </w:p>
    <w:p w14:paraId="632A9745" w14:textId="77777777" w:rsidR="00595B4C" w:rsidRPr="00595B4C" w:rsidRDefault="00595B4C" w:rsidP="00595B4C">
      <w:r w:rsidRPr="00595B4C">
        <w:t> </w:t>
      </w:r>
    </w:p>
    <w:p w14:paraId="73FA163E" w14:textId="77777777" w:rsidR="00595B4C" w:rsidRPr="00595B4C" w:rsidRDefault="00595B4C" w:rsidP="00595B4C">
      <w:r w:rsidRPr="00595B4C">
        <w:rPr>
          <w:b/>
          <w:bCs/>
        </w:rPr>
        <w:t>Objective</w:t>
      </w:r>
      <w:r w:rsidRPr="00595B4C">
        <w:t>: Discuss the Social Security Act of 1935.</w:t>
      </w:r>
    </w:p>
    <w:p w14:paraId="5C34431B" w14:textId="293BE4BA" w:rsidR="00595B4C" w:rsidRPr="00595B4C" w:rsidRDefault="00595B4C" w:rsidP="00595B4C">
      <w:r w:rsidRPr="00595B4C">
        <w:rPr>
          <w:b/>
          <w:bCs/>
        </w:rPr>
        <w:t>Description</w:t>
      </w:r>
      <w:r w:rsidRPr="00595B4C">
        <w:t>: Watch the 2</w:t>
      </w:r>
      <w:r>
        <w:t>-</w:t>
      </w:r>
      <w:r w:rsidRPr="00595B4C">
        <w:t>minute video and discuss why the Social Security Act of 1935 was important and how it helps in the present.</w:t>
      </w:r>
    </w:p>
    <w:p w14:paraId="5BFF42F1" w14:textId="77777777" w:rsidR="00595B4C" w:rsidRPr="00595B4C" w:rsidRDefault="00595B4C" w:rsidP="00595B4C">
      <w:r w:rsidRPr="00595B4C">
        <w:rPr>
          <w:b/>
          <w:bCs/>
        </w:rPr>
        <w:t>Instructional Method</w:t>
      </w:r>
      <w:r w:rsidRPr="00595B4C">
        <w:t>: Lecture, Video, discussion.</w:t>
      </w:r>
    </w:p>
    <w:p w14:paraId="6AB7F31C" w14:textId="77777777" w:rsidR="00595B4C" w:rsidRPr="00595B4C" w:rsidRDefault="00595B4C" w:rsidP="00595B4C">
      <w:r w:rsidRPr="00595B4C">
        <w:br/>
      </w:r>
      <w:r w:rsidRPr="00595B4C">
        <w:rPr>
          <w:b/>
          <w:bCs/>
        </w:rPr>
        <w:t>Script</w:t>
      </w:r>
    </w:p>
    <w:p w14:paraId="2DF67807" w14:textId="79C26BD7" w:rsidR="00595B4C" w:rsidRDefault="00595B4C" w:rsidP="00595B4C">
      <w:r w:rsidRPr="00595B4C">
        <w:t xml:space="preserve">This video describes why the social security act was created.  </w:t>
      </w:r>
    </w:p>
    <w:p w14:paraId="32B000C1" w14:textId="77777777" w:rsidR="00595B4C" w:rsidRPr="00595B4C" w:rsidRDefault="00595B4C" w:rsidP="00595B4C"/>
    <w:p w14:paraId="63676BDF" w14:textId="77777777" w:rsidR="00595B4C" w:rsidRPr="00595B4C" w:rsidRDefault="00595B4C" w:rsidP="00595B4C">
      <w:r w:rsidRPr="00595B4C">
        <w:rPr>
          <w:b/>
          <w:bCs/>
        </w:rPr>
        <w:t>Do</w:t>
      </w:r>
      <w:r w:rsidRPr="00595B4C">
        <w:t>:  Click on the picture on the slide or link to start the video</w:t>
      </w:r>
    </w:p>
    <w:p w14:paraId="11A24738" w14:textId="77777777" w:rsidR="00595B4C" w:rsidRPr="00595B4C" w:rsidRDefault="00595B4C" w:rsidP="00595B4C">
      <w:r w:rsidRPr="00595B4C">
        <w:rPr>
          <w:b/>
          <w:bCs/>
          <w:u w:val="single"/>
        </w:rPr>
        <w:t>https://www.youtube.com/watch?v=hk3H72iIhXs</w:t>
      </w:r>
    </w:p>
    <w:p w14:paraId="69786B8D" w14:textId="77777777" w:rsidR="00595B4C" w:rsidRDefault="00595B4C" w:rsidP="00595B4C">
      <w:pPr>
        <w:rPr>
          <w:b/>
          <w:bCs/>
        </w:rPr>
      </w:pPr>
    </w:p>
    <w:p w14:paraId="1992F6D4" w14:textId="2519CA73" w:rsidR="00595B4C" w:rsidRPr="00595B4C" w:rsidRDefault="00595B4C" w:rsidP="00595B4C">
      <w:r w:rsidRPr="00595B4C">
        <w:rPr>
          <w:b/>
          <w:bCs/>
        </w:rPr>
        <w:t>Facilitator Notes:</w:t>
      </w:r>
      <w:r w:rsidRPr="00595B4C">
        <w:t> </w:t>
      </w:r>
    </w:p>
    <w:p w14:paraId="3613E16F" w14:textId="77777777" w:rsidR="00595B4C" w:rsidRPr="00595B4C" w:rsidRDefault="00000000" w:rsidP="00595B4C">
      <w:hyperlink r:id="rId30" w:history="1">
        <w:r w:rsidR="00595B4C" w:rsidRPr="00595B4C">
          <w:rPr>
            <w:rStyle w:val="Hyperlink"/>
            <w:b/>
            <w:bCs/>
          </w:rPr>
          <w:t>Social Security Act of 1935</w:t>
        </w:r>
      </w:hyperlink>
      <w:r w:rsidR="00595B4C" w:rsidRPr="00595B4C">
        <w:t xml:space="preserve">- </w:t>
      </w:r>
      <w:r w:rsidR="00595B4C" w:rsidRPr="00595B4C">
        <w:rPr>
          <w:i/>
          <w:iCs/>
        </w:rPr>
        <w:t>“An act to provide for the general welfare by establishing a system of Federal old-age benefits, and by enabling the several States to make more adequate provision for aged persons, blind persons, dependent and crippled children, maternal and child welfare, public health, and the administration of their unemployment compensation laws; to establish a Social Security Board; to raise revenue; and for other purposes” (SSA.gov).</w:t>
      </w:r>
    </w:p>
    <w:p w14:paraId="33BC1E91" w14:textId="77777777" w:rsidR="00595B4C" w:rsidRPr="00595B4C" w:rsidRDefault="00595B4C" w:rsidP="00595B4C">
      <w:r w:rsidRPr="00595B4C">
        <w:rPr>
          <w:b/>
          <w:bCs/>
          <w:i/>
          <w:iCs/>
        </w:rPr>
        <w:t>Resources:</w:t>
      </w:r>
      <w:r w:rsidRPr="00595B4C">
        <w:br/>
      </w:r>
      <w:hyperlink r:id="rId31" w:history="1">
        <w:r w:rsidRPr="00595B4C">
          <w:rPr>
            <w:rStyle w:val="Hyperlink"/>
          </w:rPr>
          <w:t>Social Security</w:t>
        </w:r>
      </w:hyperlink>
    </w:p>
    <w:p w14:paraId="52ED5FD7" w14:textId="77777777" w:rsidR="00595B4C" w:rsidRPr="00595B4C" w:rsidRDefault="00000000" w:rsidP="00595B4C">
      <w:hyperlink r:id="rId32" w:history="1">
        <w:r w:rsidR="00595B4C" w:rsidRPr="00595B4C">
          <w:rPr>
            <w:rStyle w:val="Hyperlink"/>
          </w:rPr>
          <w:t>Social Security Act Signing</w:t>
        </w:r>
      </w:hyperlink>
    </w:p>
    <w:p w14:paraId="47DC1D87" w14:textId="4BC2EEE4" w:rsidR="00595B4C" w:rsidRDefault="00595B4C">
      <w:r>
        <w:br w:type="page"/>
      </w:r>
    </w:p>
    <w:p w14:paraId="10538589" w14:textId="724F447F" w:rsidR="00595B4C" w:rsidRDefault="00595B4C" w:rsidP="00595B4C">
      <w:pPr>
        <w:jc w:val="center"/>
      </w:pPr>
      <w:r w:rsidRPr="00595B4C">
        <w:rPr>
          <w:noProof/>
        </w:rPr>
        <w:lastRenderedPageBreak/>
        <w:drawing>
          <wp:inline distT="0" distB="0" distL="0" distR="0" wp14:anchorId="478ACD82" wp14:editId="73432780">
            <wp:extent cx="2221264" cy="1249461"/>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extLst>
                        <a:ext uri="{28A0092B-C50C-407E-A947-70E740481C1C}">
                          <a14:useLocalDpi xmlns:a14="http://schemas.microsoft.com/office/drawing/2010/main"/>
                        </a:ext>
                      </a:extLst>
                    </a:blip>
                    <a:stretch>
                      <a:fillRect/>
                    </a:stretch>
                  </pic:blipFill>
                  <pic:spPr>
                    <a:xfrm>
                      <a:off x="0" y="0"/>
                      <a:ext cx="2249537" cy="1265364"/>
                    </a:xfrm>
                    <a:prstGeom prst="rect">
                      <a:avLst/>
                    </a:prstGeom>
                  </pic:spPr>
                </pic:pic>
              </a:graphicData>
            </a:graphic>
          </wp:inline>
        </w:drawing>
      </w:r>
    </w:p>
    <w:p w14:paraId="6603A4A9" w14:textId="34D0D038" w:rsidR="00595B4C" w:rsidRDefault="00595B4C" w:rsidP="00595B4C">
      <w:pPr>
        <w:jc w:val="center"/>
      </w:pPr>
    </w:p>
    <w:p w14:paraId="1F1964AC" w14:textId="311B8B2E" w:rsidR="00595B4C" w:rsidRPr="00595B4C" w:rsidRDefault="00595B4C" w:rsidP="00595B4C">
      <w:pPr>
        <w:jc w:val="center"/>
      </w:pPr>
      <w:r w:rsidRPr="00595B4C">
        <w:t>Time: 5 minutes</w:t>
      </w:r>
    </w:p>
    <w:p w14:paraId="2C37E0B2" w14:textId="08B72234" w:rsidR="00595B4C" w:rsidRPr="00595B4C" w:rsidRDefault="00595B4C" w:rsidP="00595B4C">
      <w:pPr>
        <w:jc w:val="center"/>
      </w:pPr>
      <w:r w:rsidRPr="00595B4C">
        <w:t>Running time:  75 minutes</w:t>
      </w:r>
    </w:p>
    <w:p w14:paraId="76B3C7B4" w14:textId="77777777" w:rsidR="00595B4C" w:rsidRPr="00595B4C" w:rsidRDefault="00595B4C" w:rsidP="00595B4C">
      <w:r w:rsidRPr="00595B4C">
        <w:t> </w:t>
      </w:r>
    </w:p>
    <w:p w14:paraId="6A0149B0" w14:textId="77777777" w:rsidR="00595B4C" w:rsidRPr="00595B4C" w:rsidRDefault="00595B4C" w:rsidP="00595B4C">
      <w:r w:rsidRPr="00595B4C">
        <w:rPr>
          <w:b/>
          <w:bCs/>
        </w:rPr>
        <w:t>Objective</w:t>
      </w:r>
      <w:r w:rsidRPr="00595B4C">
        <w:t>: Discuss the Walsh-Healy Public Contract Act of 1936</w:t>
      </w:r>
    </w:p>
    <w:p w14:paraId="4E74C42C" w14:textId="77777777" w:rsidR="00595B4C" w:rsidRPr="00595B4C" w:rsidRDefault="00595B4C" w:rsidP="00595B4C">
      <w:r w:rsidRPr="00595B4C">
        <w:rPr>
          <w:b/>
          <w:bCs/>
        </w:rPr>
        <w:t>Description</w:t>
      </w:r>
      <w:r w:rsidRPr="00595B4C">
        <w:t>: Discuss the act and its importance</w:t>
      </w:r>
    </w:p>
    <w:p w14:paraId="7096A0A7" w14:textId="74A7EB18" w:rsidR="00595B4C" w:rsidRDefault="00595B4C" w:rsidP="00595B4C">
      <w:r w:rsidRPr="00595B4C">
        <w:rPr>
          <w:b/>
          <w:bCs/>
        </w:rPr>
        <w:t>Instructional Method</w:t>
      </w:r>
      <w:r w:rsidRPr="00595B4C">
        <w:t>: Lecture, discussion.</w:t>
      </w:r>
    </w:p>
    <w:p w14:paraId="68F2FF7D" w14:textId="77777777" w:rsidR="00595B4C" w:rsidRPr="00595B4C" w:rsidRDefault="00595B4C" w:rsidP="00595B4C"/>
    <w:p w14:paraId="5D9E0A3F" w14:textId="77777777" w:rsidR="00595B4C" w:rsidRPr="00595B4C" w:rsidRDefault="00595B4C" w:rsidP="00595B4C">
      <w:r w:rsidRPr="00595B4C">
        <w:rPr>
          <w:b/>
          <w:bCs/>
        </w:rPr>
        <w:t>Script:</w:t>
      </w:r>
    </w:p>
    <w:p w14:paraId="12FBFC2A" w14:textId="4D403D58" w:rsidR="00595B4C" w:rsidRDefault="00000000" w:rsidP="00595B4C">
      <w:pPr>
        <w:rPr>
          <w:i/>
          <w:iCs/>
        </w:rPr>
      </w:pPr>
      <w:hyperlink r:id="rId34" w:history="1">
        <w:r w:rsidR="00595B4C" w:rsidRPr="00595B4C">
          <w:rPr>
            <w:rStyle w:val="Hyperlink"/>
            <w:b/>
            <w:bCs/>
          </w:rPr>
          <w:t>Walsh-Healy Public Contract Act 1936</w:t>
        </w:r>
      </w:hyperlink>
      <w:r w:rsidR="00595B4C" w:rsidRPr="00595B4C">
        <w:rPr>
          <w:b/>
          <w:bCs/>
        </w:rPr>
        <w:t xml:space="preserve">- </w:t>
      </w:r>
      <w:r w:rsidR="00595B4C" w:rsidRPr="00595B4C">
        <w:rPr>
          <w:b/>
          <w:bCs/>
          <w:i/>
          <w:iCs/>
        </w:rPr>
        <w:t>“</w:t>
      </w:r>
      <w:r w:rsidR="00595B4C" w:rsidRPr="00595B4C">
        <w:rPr>
          <w:i/>
          <w:iCs/>
        </w:rPr>
        <w:t>The Walsh-Healey Public Contracts Act (PCA), as amended, establishes minimum wage, maximum hours, and safety and health standards for work on contracts in excess of $15,000 for the manufacturing or furnishing of materials, supplies, articles, or equipment to the U.S. government or the District of Columbia” (DOL.gov).</w:t>
      </w:r>
    </w:p>
    <w:p w14:paraId="347E3821" w14:textId="77777777" w:rsidR="00595B4C" w:rsidRPr="00595B4C" w:rsidRDefault="00595B4C" w:rsidP="00595B4C"/>
    <w:p w14:paraId="68059299" w14:textId="77777777" w:rsidR="00595B4C" w:rsidRPr="00595B4C" w:rsidRDefault="00595B4C" w:rsidP="00595B4C">
      <w:r w:rsidRPr="00595B4C">
        <w:rPr>
          <w:b/>
          <w:bCs/>
        </w:rPr>
        <w:t>Ask</w:t>
      </w:r>
      <w:r w:rsidRPr="00595B4C">
        <w:t xml:space="preserve">:  Why was and is this act important? </w:t>
      </w:r>
    </w:p>
    <w:p w14:paraId="49D0D29A" w14:textId="41C8CDE5" w:rsidR="00595B4C" w:rsidRDefault="00595B4C" w:rsidP="00595B4C">
      <w:r w:rsidRPr="00595B4C">
        <w:rPr>
          <w:b/>
          <w:bCs/>
        </w:rPr>
        <w:t>Answer</w:t>
      </w:r>
      <w:r>
        <w:t>:</w:t>
      </w:r>
      <w:r w:rsidRPr="00595B4C">
        <w:t xml:space="preserve"> this act set up other laws.</w:t>
      </w:r>
    </w:p>
    <w:p w14:paraId="4F8F9126" w14:textId="77777777" w:rsidR="00595B4C" w:rsidRDefault="00595B4C">
      <w:r>
        <w:br w:type="page"/>
      </w:r>
    </w:p>
    <w:p w14:paraId="731D3009" w14:textId="37E980E4" w:rsidR="00595B4C" w:rsidRDefault="00595B4C" w:rsidP="00595B4C">
      <w:pPr>
        <w:jc w:val="center"/>
      </w:pPr>
      <w:r w:rsidRPr="00595B4C">
        <w:rPr>
          <w:noProof/>
        </w:rPr>
        <w:lastRenderedPageBreak/>
        <w:drawing>
          <wp:inline distT="0" distB="0" distL="0" distR="0" wp14:anchorId="25DBCF7A" wp14:editId="795473C0">
            <wp:extent cx="2598107" cy="1461435"/>
            <wp:effectExtent l="0" t="0" r="571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email">
                      <a:extLst>
                        <a:ext uri="{28A0092B-C50C-407E-A947-70E740481C1C}">
                          <a14:useLocalDpi xmlns:a14="http://schemas.microsoft.com/office/drawing/2010/main"/>
                        </a:ext>
                      </a:extLst>
                    </a:blip>
                    <a:stretch>
                      <a:fillRect/>
                    </a:stretch>
                  </pic:blipFill>
                  <pic:spPr>
                    <a:xfrm>
                      <a:off x="0" y="0"/>
                      <a:ext cx="2598107" cy="1461435"/>
                    </a:xfrm>
                    <a:prstGeom prst="rect">
                      <a:avLst/>
                    </a:prstGeom>
                  </pic:spPr>
                </pic:pic>
              </a:graphicData>
            </a:graphic>
          </wp:inline>
        </w:drawing>
      </w:r>
    </w:p>
    <w:p w14:paraId="14027349" w14:textId="3D0D83CC" w:rsidR="00595B4C" w:rsidRDefault="00595B4C" w:rsidP="00595B4C">
      <w:pPr>
        <w:jc w:val="center"/>
      </w:pPr>
    </w:p>
    <w:p w14:paraId="01BDEF93" w14:textId="01EF876D" w:rsidR="00595B4C" w:rsidRPr="00595B4C" w:rsidRDefault="00595B4C" w:rsidP="00595B4C">
      <w:pPr>
        <w:jc w:val="center"/>
      </w:pPr>
      <w:r w:rsidRPr="00595B4C">
        <w:t>Time: 5 minutes</w:t>
      </w:r>
    </w:p>
    <w:p w14:paraId="6E9C887B" w14:textId="5D2B168B" w:rsidR="00595B4C" w:rsidRPr="00595B4C" w:rsidRDefault="00595B4C" w:rsidP="00595B4C">
      <w:pPr>
        <w:jc w:val="center"/>
      </w:pPr>
      <w:r w:rsidRPr="00595B4C">
        <w:t>Running time:  75 minutes</w:t>
      </w:r>
    </w:p>
    <w:p w14:paraId="062CCBBA" w14:textId="77777777" w:rsidR="00595B4C" w:rsidRPr="00595B4C" w:rsidRDefault="00595B4C" w:rsidP="00595B4C">
      <w:r w:rsidRPr="00595B4C">
        <w:t> </w:t>
      </w:r>
    </w:p>
    <w:p w14:paraId="7F905E7B" w14:textId="77777777" w:rsidR="00595B4C" w:rsidRPr="00595B4C" w:rsidRDefault="00595B4C" w:rsidP="00595B4C">
      <w:r w:rsidRPr="00595B4C">
        <w:rPr>
          <w:b/>
          <w:bCs/>
        </w:rPr>
        <w:t>Objective</w:t>
      </w:r>
      <w:r w:rsidRPr="00595B4C">
        <w:t>: Discuss the Fair Labor Standards Act 1938</w:t>
      </w:r>
    </w:p>
    <w:p w14:paraId="60859290" w14:textId="77777777" w:rsidR="00595B4C" w:rsidRPr="00595B4C" w:rsidRDefault="00595B4C" w:rsidP="00595B4C">
      <w:r w:rsidRPr="00595B4C">
        <w:rPr>
          <w:b/>
          <w:bCs/>
        </w:rPr>
        <w:t>Description</w:t>
      </w:r>
      <w:r w:rsidRPr="00595B4C">
        <w:t>: Discuss and give examples of each of the 4 parts of the act.</w:t>
      </w:r>
    </w:p>
    <w:p w14:paraId="7F547E24" w14:textId="4806183F" w:rsidR="00595B4C" w:rsidRDefault="00595B4C" w:rsidP="00595B4C">
      <w:r w:rsidRPr="00595B4C">
        <w:rPr>
          <w:b/>
          <w:bCs/>
        </w:rPr>
        <w:t>Instructional Method</w:t>
      </w:r>
      <w:r w:rsidRPr="00595B4C">
        <w:t>: Lecture, discussion</w:t>
      </w:r>
      <w:r w:rsidR="00373CD2">
        <w:t xml:space="preserve"> (Videos)</w:t>
      </w:r>
    </w:p>
    <w:p w14:paraId="5ABA142F" w14:textId="77777777" w:rsidR="00595B4C" w:rsidRPr="00595B4C" w:rsidRDefault="00595B4C" w:rsidP="00595B4C"/>
    <w:p w14:paraId="6778377E" w14:textId="77777777" w:rsidR="00595B4C" w:rsidRPr="00595B4C" w:rsidRDefault="00000000" w:rsidP="00373CD2">
      <w:pPr>
        <w:ind w:left="360"/>
      </w:pPr>
      <w:hyperlink r:id="rId36" w:history="1">
        <w:r w:rsidR="00595B4C" w:rsidRPr="00595B4C">
          <w:rPr>
            <w:rStyle w:val="Hyperlink"/>
            <w:b/>
            <w:bCs/>
          </w:rPr>
          <w:t>Fair Labor Standards Act 1938</w:t>
        </w:r>
      </w:hyperlink>
      <w:r w:rsidR="00595B4C" w:rsidRPr="00595B4C">
        <w:rPr>
          <w:b/>
          <w:bCs/>
        </w:rPr>
        <w:t xml:space="preserve">- </w:t>
      </w:r>
      <w:r w:rsidR="00595B4C" w:rsidRPr="00595B4C">
        <w:rPr>
          <w:b/>
          <w:bCs/>
          <w:i/>
          <w:iCs/>
        </w:rPr>
        <w:t>“</w:t>
      </w:r>
      <w:r w:rsidR="00595B4C" w:rsidRPr="00595B4C">
        <w:rPr>
          <w:i/>
          <w:iCs/>
        </w:rPr>
        <w:t>The Fair Labor Standards Act (FLSA) establishes minimum wage, overtime pay, recordkeeping, and youth employment standards affecting employees in the private sector and in Federal, State, and local governments” (DOL.gov).</w:t>
      </w:r>
    </w:p>
    <w:p w14:paraId="09F5C5E7" w14:textId="61573AC9" w:rsidR="00595B4C" w:rsidRPr="00373CD2" w:rsidRDefault="00595B4C" w:rsidP="00373CD2">
      <w:pPr>
        <w:pStyle w:val="ListParagraph"/>
        <w:numPr>
          <w:ilvl w:val="0"/>
          <w:numId w:val="22"/>
        </w:numPr>
      </w:pPr>
      <w:r w:rsidRPr="00373CD2">
        <w:rPr>
          <w:b/>
          <w:bCs/>
        </w:rPr>
        <w:t>Minimum Wage-</w:t>
      </w:r>
      <w:r w:rsidRPr="00373CD2">
        <w:t xml:space="preserve"> The federal Minimum Wage is still $7.25/hr. States can establish their own minimum wage, as can local counties and cities. Whichever law benefits the employee the most will prevail. For example: </w:t>
      </w:r>
      <w:hyperlink r:id="rId37" w:history="1">
        <w:r w:rsidRPr="00373CD2">
          <w:rPr>
            <w:rStyle w:val="Hyperlink"/>
          </w:rPr>
          <w:t>Federal minimum wage</w:t>
        </w:r>
      </w:hyperlink>
      <w:r w:rsidRPr="00373CD2">
        <w:t xml:space="preserve"> is $7.25/</w:t>
      </w:r>
      <w:proofErr w:type="spellStart"/>
      <w:r w:rsidRPr="00373CD2">
        <w:t>hr</w:t>
      </w:r>
      <w:proofErr w:type="spellEnd"/>
      <w:r w:rsidRPr="00373CD2">
        <w:t xml:space="preserve">, </w:t>
      </w:r>
      <w:hyperlink r:id="rId38" w:history="1">
        <w:r w:rsidRPr="00373CD2">
          <w:rPr>
            <w:rStyle w:val="Hyperlink"/>
          </w:rPr>
          <w:t>Washington’s minimum wage</w:t>
        </w:r>
      </w:hyperlink>
      <w:r w:rsidRPr="00373CD2">
        <w:t xml:space="preserve"> is $14.49/</w:t>
      </w:r>
      <w:proofErr w:type="spellStart"/>
      <w:r w:rsidRPr="00373CD2">
        <w:t>hr</w:t>
      </w:r>
      <w:proofErr w:type="spellEnd"/>
      <w:r w:rsidRPr="00373CD2">
        <w:t xml:space="preserve">, and </w:t>
      </w:r>
      <w:hyperlink r:id="rId39" w:history="1">
        <w:r w:rsidRPr="00373CD2">
          <w:rPr>
            <w:rStyle w:val="Hyperlink"/>
          </w:rPr>
          <w:t>Seattle’s minimum wage</w:t>
        </w:r>
      </w:hyperlink>
      <w:r w:rsidRPr="00373CD2">
        <w:t xml:space="preserve"> is $17.27/hr. Employees working in Seattle are entitled to the higher wage than those working elsewhere in the state.</w:t>
      </w:r>
    </w:p>
    <w:p w14:paraId="34EF748E" w14:textId="77777777" w:rsidR="00373CD2" w:rsidRPr="00373CD2" w:rsidRDefault="00373CD2" w:rsidP="00373CD2">
      <w:pPr>
        <w:ind w:left="360"/>
      </w:pPr>
    </w:p>
    <w:p w14:paraId="3DD591F3" w14:textId="454CFA42" w:rsidR="00373CD2" w:rsidRPr="00373CD2" w:rsidRDefault="00595B4C" w:rsidP="00373CD2">
      <w:pPr>
        <w:pStyle w:val="ListParagraph"/>
        <w:numPr>
          <w:ilvl w:val="0"/>
          <w:numId w:val="22"/>
        </w:numPr>
      </w:pPr>
      <w:r w:rsidRPr="00373CD2">
        <w:rPr>
          <w:b/>
          <w:bCs/>
        </w:rPr>
        <w:t>Exempt vs. Nonexempt-</w:t>
      </w:r>
      <w:r w:rsidRPr="00373CD2">
        <w:t xml:space="preserve"> </w:t>
      </w:r>
    </w:p>
    <w:p w14:paraId="34B5DC53" w14:textId="307CC670" w:rsidR="00595B4C" w:rsidRPr="00373CD2" w:rsidRDefault="00595B4C" w:rsidP="00373CD2">
      <w:pPr>
        <w:ind w:left="360"/>
      </w:pPr>
      <w:r w:rsidRPr="00373CD2">
        <w:t xml:space="preserve">The most fundamental compensation decision is that of overtime exemptions. Every position must be correctly identified as exempt or non-exempt. It is important to educate employees on the difference between these two categories and use appropriate terms. Don’t allow managers and/or employees to using terms like “salaried” </w:t>
      </w:r>
      <w:proofErr w:type="gramStart"/>
      <w:r w:rsidRPr="00373CD2">
        <w:t>or ”hourly</w:t>
      </w:r>
      <w:proofErr w:type="gramEnd"/>
      <w:r w:rsidRPr="00373CD2">
        <w:t xml:space="preserve">”. Use the terms the laws are written in to help eliminate confusion. According the </w:t>
      </w:r>
      <w:proofErr w:type="spellStart"/>
      <w:r w:rsidRPr="00373CD2">
        <w:t>the</w:t>
      </w:r>
      <w:proofErr w:type="spellEnd"/>
      <w:r w:rsidRPr="00373CD2">
        <w:t xml:space="preserve"> Department of Labor (DOL) website (https://www.dol.gov/agencies/whd/overtime/2019/index):</w:t>
      </w:r>
    </w:p>
    <w:p w14:paraId="3FD238D7" w14:textId="77777777" w:rsidR="00595B4C" w:rsidRPr="00595B4C" w:rsidRDefault="00595B4C" w:rsidP="00595B4C">
      <w:pPr>
        <w:numPr>
          <w:ilvl w:val="0"/>
          <w:numId w:val="21"/>
        </w:numPr>
      </w:pPr>
      <w:r w:rsidRPr="00595B4C">
        <w:t>“On September 24, 2019, the DOL issued the final rule on the earnings threshold necessary to exempt executive, administrative, and professional employee from minimum wage and overtime pay requirements.</w:t>
      </w:r>
    </w:p>
    <w:p w14:paraId="7EDB5E07" w14:textId="77777777" w:rsidR="00595B4C" w:rsidRPr="00595B4C" w:rsidRDefault="00595B4C" w:rsidP="00595B4C">
      <w:pPr>
        <w:numPr>
          <w:ilvl w:val="0"/>
          <w:numId w:val="21"/>
        </w:numPr>
      </w:pPr>
      <w:r w:rsidRPr="00595B4C">
        <w:t xml:space="preserve">In the final rule, the Department is: raising the “standard salary level” from the currently enforced level of $455 per week to $684 per week (equivalent to $35,568 per year for a full-year worker); raising the total annual compensation requirement for “highly compensated employees” from the currently enforced level of $100,000 per year to $107,432 per </w:t>
      </w:r>
      <w:proofErr w:type="gramStart"/>
      <w:r w:rsidRPr="00595B4C">
        <w:t>year;</w:t>
      </w:r>
      <w:proofErr w:type="gramEnd"/>
    </w:p>
    <w:p w14:paraId="40B32F26" w14:textId="77777777" w:rsidR="00595B4C" w:rsidRPr="00595B4C" w:rsidRDefault="00595B4C" w:rsidP="00595B4C">
      <w:pPr>
        <w:numPr>
          <w:ilvl w:val="0"/>
          <w:numId w:val="21"/>
        </w:numPr>
      </w:pPr>
      <w:r w:rsidRPr="00595B4C">
        <w:t>Allowing employers to use nondiscretionary bonuses and incentive payments (including commissions) paid at least annually to satisfy up to 10% of the standard salary level, in recognition of evolving pay practices; and</w:t>
      </w:r>
    </w:p>
    <w:p w14:paraId="3524A158" w14:textId="082E0F18" w:rsidR="00595B4C" w:rsidRDefault="00595B4C" w:rsidP="00595B4C">
      <w:pPr>
        <w:numPr>
          <w:ilvl w:val="0"/>
          <w:numId w:val="21"/>
        </w:numPr>
      </w:pPr>
      <w:r w:rsidRPr="00595B4C">
        <w:t>Revising the special salary levels for workers in U.S. territories and the motion picture industry.”</w:t>
      </w:r>
    </w:p>
    <w:p w14:paraId="6A05CA35" w14:textId="77777777" w:rsidR="00595B4C" w:rsidRPr="00595B4C" w:rsidRDefault="00595B4C" w:rsidP="00373CD2">
      <w:pPr>
        <w:ind w:left="360"/>
      </w:pPr>
    </w:p>
    <w:p w14:paraId="594E6CF5" w14:textId="77777777" w:rsidR="00595B4C" w:rsidRPr="00595B4C" w:rsidRDefault="00595B4C" w:rsidP="00595B4C">
      <w:r w:rsidRPr="00595B4C">
        <w:t xml:space="preserve">c.  </w:t>
      </w:r>
      <w:r w:rsidRPr="00595B4C">
        <w:rPr>
          <w:b/>
          <w:bCs/>
        </w:rPr>
        <w:t>Overtime and hours of work- “</w:t>
      </w:r>
      <w:r w:rsidRPr="00595B4C">
        <w:t xml:space="preserve">Overtime must be paid at a rate of at least </w:t>
      </w:r>
      <w:proofErr w:type="gramStart"/>
      <w:r w:rsidRPr="00595B4C">
        <w:t>one and one half</w:t>
      </w:r>
      <w:proofErr w:type="gramEnd"/>
      <w:r w:rsidRPr="00595B4C">
        <w:t xml:space="preserve"> times the employee’s regular rate of pay for each hour worked in a workweek in excess of the maximum allowable in a given type of employment. Generally, the regular rate includes all payments made by the employer to or on behalf of the employee (except for certain statutory exclusions). </w:t>
      </w:r>
      <w:hyperlink r:id="rId40" w:history="1">
        <w:r w:rsidRPr="00595B4C">
          <w:rPr>
            <w:rStyle w:val="Hyperlink"/>
            <w:i/>
            <w:iCs/>
          </w:rPr>
          <w:t>https://www.dol.gov/sites/dolgov/files/WHD/legacy/files/Digital_Reference_Guide_FLSA.pdf</w:t>
        </w:r>
      </w:hyperlink>
      <w:r w:rsidRPr="00595B4C">
        <w:rPr>
          <w:i/>
          <w:iCs/>
        </w:rPr>
        <w:t>)</w:t>
      </w:r>
    </w:p>
    <w:p w14:paraId="30B6D17D" w14:textId="7B2B3FD2" w:rsidR="00595B4C" w:rsidRDefault="00595B4C" w:rsidP="00595B4C">
      <w:pPr>
        <w:rPr>
          <w:i/>
          <w:iCs/>
        </w:rPr>
      </w:pPr>
      <w:r w:rsidRPr="00595B4C">
        <w:lastRenderedPageBreak/>
        <w:t xml:space="preserve">d.  </w:t>
      </w:r>
      <w:hyperlink r:id="rId41" w:history="1">
        <w:r w:rsidRPr="00595B4C">
          <w:rPr>
            <w:rStyle w:val="Hyperlink"/>
            <w:b/>
            <w:bCs/>
          </w:rPr>
          <w:t>Child Labor</w:t>
        </w:r>
      </w:hyperlink>
      <w:r w:rsidRPr="00595B4C">
        <w:rPr>
          <w:b/>
          <w:bCs/>
        </w:rPr>
        <w:t xml:space="preserve">- </w:t>
      </w:r>
      <w:r w:rsidRPr="00595B4C">
        <w:t>The FLSA provides guidance concerning child labor in terms of how many hours per week they can work, what types of jobs are allowable for them to be employed in, and how much they must be compensated for their work.</w:t>
      </w:r>
    </w:p>
    <w:p w14:paraId="453C630F" w14:textId="77777777" w:rsidR="00373CD2" w:rsidRPr="00595B4C" w:rsidRDefault="00373CD2" w:rsidP="00595B4C"/>
    <w:p w14:paraId="708F841F" w14:textId="77777777" w:rsidR="00595B4C" w:rsidRPr="00595B4C" w:rsidRDefault="00595B4C" w:rsidP="00595B4C">
      <w:r w:rsidRPr="00595B4C">
        <w:rPr>
          <w:b/>
          <w:bCs/>
        </w:rPr>
        <w:t>Facilitator Notes:</w:t>
      </w:r>
      <w:r w:rsidRPr="00595B4C">
        <w:t> </w:t>
      </w:r>
    </w:p>
    <w:p w14:paraId="4CCC7FB0" w14:textId="77777777" w:rsidR="00595B4C" w:rsidRPr="00595B4C" w:rsidRDefault="00595B4C" w:rsidP="00595B4C">
      <w:r w:rsidRPr="00595B4C">
        <w:t>Video resources:</w:t>
      </w:r>
    </w:p>
    <w:p w14:paraId="5C4B6877" w14:textId="77777777" w:rsidR="00595B4C" w:rsidRPr="00595B4C" w:rsidRDefault="00595B4C" w:rsidP="00595B4C">
      <w:r w:rsidRPr="00595B4C">
        <w:br/>
      </w:r>
      <w:hyperlink r:id="rId42" w:history="1">
        <w:r w:rsidRPr="00595B4C">
          <w:rPr>
            <w:rStyle w:val="Hyperlink"/>
            <w:i/>
            <w:iCs/>
          </w:rPr>
          <w:t>A Brief History of the U.S. Minimum Wage</w:t>
        </w:r>
      </w:hyperlink>
      <w:r w:rsidRPr="00595B4C">
        <w:rPr>
          <w:i/>
          <w:iCs/>
          <w:u w:val="single"/>
        </w:rPr>
        <w:t xml:space="preserve">  </w:t>
      </w:r>
      <w:r w:rsidRPr="00595B4C">
        <w:rPr>
          <w:i/>
          <w:iCs/>
        </w:rPr>
        <w:t>5:26</w:t>
      </w:r>
    </w:p>
    <w:p w14:paraId="53F37BCA" w14:textId="77777777" w:rsidR="00595B4C" w:rsidRPr="00595B4C" w:rsidRDefault="00000000" w:rsidP="00595B4C">
      <w:hyperlink r:id="rId43" w:history="1">
        <w:r w:rsidR="00595B4C" w:rsidRPr="00595B4C">
          <w:rPr>
            <w:rStyle w:val="Hyperlink"/>
            <w:i/>
            <w:iCs/>
          </w:rPr>
          <w:t>Child Labor Amendment in the 1930’s</w:t>
        </w:r>
      </w:hyperlink>
      <w:r w:rsidR="00595B4C" w:rsidRPr="00595B4C">
        <w:rPr>
          <w:i/>
          <w:iCs/>
          <w:u w:val="single"/>
        </w:rPr>
        <w:t xml:space="preserve">     </w:t>
      </w:r>
      <w:r w:rsidR="00595B4C" w:rsidRPr="00595B4C">
        <w:rPr>
          <w:i/>
          <w:iCs/>
        </w:rPr>
        <w:t>6:12</w:t>
      </w:r>
    </w:p>
    <w:p w14:paraId="3EE0D710" w14:textId="41F1BD56" w:rsidR="00595B4C" w:rsidRDefault="00595B4C" w:rsidP="00595B4C"/>
    <w:p w14:paraId="71F96182" w14:textId="071EAD32" w:rsidR="00D708EE" w:rsidRDefault="00D708EE">
      <w:r>
        <w:br w:type="page"/>
      </w:r>
    </w:p>
    <w:p w14:paraId="3EE6F91B" w14:textId="76E3850B" w:rsidR="00D708EE" w:rsidRPr="00595B4C" w:rsidRDefault="00D708EE" w:rsidP="00D708EE">
      <w:pPr>
        <w:jc w:val="center"/>
      </w:pPr>
      <w:r w:rsidRPr="00D708EE">
        <w:rPr>
          <w:noProof/>
        </w:rPr>
        <w:lastRenderedPageBreak/>
        <w:drawing>
          <wp:inline distT="0" distB="0" distL="0" distR="0" wp14:anchorId="1174018B" wp14:editId="350F43F1">
            <wp:extent cx="2295802" cy="1291389"/>
            <wp:effectExtent l="0" t="0" r="3175"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email">
                      <a:extLst>
                        <a:ext uri="{28A0092B-C50C-407E-A947-70E740481C1C}">
                          <a14:useLocalDpi xmlns:a14="http://schemas.microsoft.com/office/drawing/2010/main"/>
                        </a:ext>
                      </a:extLst>
                    </a:blip>
                    <a:stretch>
                      <a:fillRect/>
                    </a:stretch>
                  </pic:blipFill>
                  <pic:spPr>
                    <a:xfrm>
                      <a:off x="0" y="0"/>
                      <a:ext cx="2347065" cy="1320225"/>
                    </a:xfrm>
                    <a:prstGeom prst="rect">
                      <a:avLst/>
                    </a:prstGeom>
                  </pic:spPr>
                </pic:pic>
              </a:graphicData>
            </a:graphic>
          </wp:inline>
        </w:drawing>
      </w:r>
    </w:p>
    <w:p w14:paraId="4A85FF80" w14:textId="25AE4CBE" w:rsidR="00595B4C" w:rsidRDefault="00595B4C" w:rsidP="00595B4C"/>
    <w:p w14:paraId="2AC2E6D9" w14:textId="121ED3CC" w:rsidR="00D708EE" w:rsidRDefault="00D708EE" w:rsidP="00595B4C"/>
    <w:p w14:paraId="542C93D0" w14:textId="49917E08" w:rsidR="00D708EE" w:rsidRPr="00D708EE" w:rsidRDefault="00D708EE" w:rsidP="00D708EE">
      <w:pPr>
        <w:jc w:val="center"/>
      </w:pPr>
      <w:r w:rsidRPr="00D708EE">
        <w:t>Time: 5 minutes</w:t>
      </w:r>
    </w:p>
    <w:p w14:paraId="4D2F7EC2" w14:textId="6D9CCD46" w:rsidR="00D708EE" w:rsidRPr="00D708EE" w:rsidRDefault="00D708EE" w:rsidP="00D708EE">
      <w:pPr>
        <w:jc w:val="center"/>
      </w:pPr>
      <w:r w:rsidRPr="00D708EE">
        <w:t>Running time:  75 minutes</w:t>
      </w:r>
    </w:p>
    <w:p w14:paraId="321EBD68" w14:textId="77777777" w:rsidR="00D708EE" w:rsidRPr="00D708EE" w:rsidRDefault="00D708EE" w:rsidP="00D708EE">
      <w:r w:rsidRPr="00D708EE">
        <w:t> </w:t>
      </w:r>
    </w:p>
    <w:p w14:paraId="60550BF5" w14:textId="77777777" w:rsidR="00D708EE" w:rsidRPr="00D708EE" w:rsidRDefault="00D708EE" w:rsidP="00D708EE">
      <w:r w:rsidRPr="00D708EE">
        <w:rPr>
          <w:b/>
          <w:bCs/>
        </w:rPr>
        <w:t>Objective</w:t>
      </w:r>
      <w:r w:rsidRPr="00D708EE">
        <w:t>: Discuss the Equal Pay Act</w:t>
      </w:r>
    </w:p>
    <w:p w14:paraId="39B8934A" w14:textId="77777777" w:rsidR="00D708EE" w:rsidRPr="00D708EE" w:rsidRDefault="00D708EE" w:rsidP="00D708EE">
      <w:r w:rsidRPr="00D708EE">
        <w:rPr>
          <w:b/>
          <w:bCs/>
        </w:rPr>
        <w:t>Description</w:t>
      </w:r>
      <w:r w:rsidRPr="00D708EE">
        <w:t>: Discuss the act and its importance</w:t>
      </w:r>
    </w:p>
    <w:p w14:paraId="78F75D30" w14:textId="337BE480" w:rsidR="00D708EE" w:rsidRDefault="00D708EE" w:rsidP="00D708EE">
      <w:r w:rsidRPr="00D708EE">
        <w:rPr>
          <w:b/>
          <w:bCs/>
        </w:rPr>
        <w:t>Instructional Method</w:t>
      </w:r>
      <w:r w:rsidRPr="00D708EE">
        <w:t>: Videos, Lecture, discussion.</w:t>
      </w:r>
    </w:p>
    <w:p w14:paraId="32F9D5E5" w14:textId="358F9266" w:rsidR="00D708EE" w:rsidRDefault="00D708EE" w:rsidP="00D708EE"/>
    <w:p w14:paraId="5FF03595" w14:textId="4AAD58FE" w:rsidR="00D708EE" w:rsidRPr="00D708EE" w:rsidRDefault="00D708EE" w:rsidP="00D708EE">
      <w:pPr>
        <w:rPr>
          <w:b/>
          <w:bCs/>
        </w:rPr>
      </w:pPr>
      <w:r w:rsidRPr="00D708EE">
        <w:rPr>
          <w:b/>
          <w:bCs/>
        </w:rPr>
        <w:t xml:space="preserve">Script: </w:t>
      </w:r>
    </w:p>
    <w:p w14:paraId="44BEFC70" w14:textId="77777777" w:rsidR="00D708EE" w:rsidRPr="00D708EE" w:rsidRDefault="00000000" w:rsidP="00D708EE">
      <w:hyperlink r:id="rId45" w:history="1">
        <w:r w:rsidR="00D708EE" w:rsidRPr="00D708EE">
          <w:rPr>
            <w:rStyle w:val="Hyperlink"/>
            <w:b/>
            <w:bCs/>
          </w:rPr>
          <w:t>Equal Pay Act 1963</w:t>
        </w:r>
      </w:hyperlink>
      <w:r w:rsidR="00D708EE" w:rsidRPr="00D708EE">
        <w:rPr>
          <w:b/>
          <w:bCs/>
        </w:rPr>
        <w:t xml:space="preserve">- </w:t>
      </w:r>
      <w:r w:rsidR="00D708EE" w:rsidRPr="00D708EE">
        <w:rPr>
          <w:b/>
          <w:bCs/>
          <w:i/>
          <w:iCs/>
        </w:rPr>
        <w:t>“</w:t>
      </w:r>
      <w:r w:rsidR="00D708EE" w:rsidRPr="00D708EE">
        <w:rPr>
          <w:i/>
          <w:iCs/>
        </w:rPr>
        <w:t>The Equal Pay Act (EPA) prohibits sex-based wage discrimination between men and women in the same establishment who perform jobs that require substantially equal skill, effort, and responsibility under similar working conditions” (EEOC.gov).</w:t>
      </w:r>
    </w:p>
    <w:p w14:paraId="6DE73438" w14:textId="77777777" w:rsidR="00D708EE" w:rsidRPr="00D708EE" w:rsidRDefault="00D708EE" w:rsidP="00D708EE">
      <w:r w:rsidRPr="00D708EE">
        <w:rPr>
          <w:b/>
          <w:bCs/>
        </w:rPr>
        <w:t>Equal Wages</w:t>
      </w:r>
      <w:r w:rsidRPr="00D708EE">
        <w:t xml:space="preserve"> </w:t>
      </w:r>
      <w:r w:rsidRPr="00D708EE">
        <w:rPr>
          <w:i/>
          <w:iCs/>
        </w:rPr>
        <w:t>(EEOC.gov)- </w:t>
      </w:r>
    </w:p>
    <w:p w14:paraId="59CB38E3" w14:textId="77777777" w:rsidR="00D708EE" w:rsidRPr="00D708EE" w:rsidRDefault="00D708EE" w:rsidP="00D708EE">
      <w:pPr>
        <w:numPr>
          <w:ilvl w:val="0"/>
          <w:numId w:val="24"/>
        </w:numPr>
      </w:pPr>
      <w:r w:rsidRPr="00D708EE">
        <w:t>Wages can include more than just hourly or annual pay. Wages includes bonuses, company cars, expense accounts, insurance etc.</w:t>
      </w:r>
    </w:p>
    <w:p w14:paraId="64522FB5" w14:textId="77777777" w:rsidR="00D708EE" w:rsidRPr="00D708EE" w:rsidRDefault="00D708EE" w:rsidP="00D708EE">
      <w:pPr>
        <w:numPr>
          <w:ilvl w:val="0"/>
          <w:numId w:val="24"/>
        </w:numPr>
      </w:pPr>
      <w:r w:rsidRPr="00D708EE">
        <w:t>An employer cannot lower the wages of some employees to make wages equal.</w:t>
      </w:r>
    </w:p>
    <w:p w14:paraId="3FFD2B64" w14:textId="77777777" w:rsidR="00D708EE" w:rsidRPr="00D708EE" w:rsidRDefault="00D708EE" w:rsidP="00D708EE">
      <w:pPr>
        <w:numPr>
          <w:ilvl w:val="0"/>
          <w:numId w:val="24"/>
        </w:numPr>
      </w:pPr>
      <w:r w:rsidRPr="00D708EE">
        <w:t xml:space="preserve">Wages must be in the same form. An employer cannot pay a higher hourly wage to a male employee and then attempt to </w:t>
      </w:r>
      <w:proofErr w:type="gramStart"/>
      <w:r w:rsidRPr="00D708EE">
        <w:t>equalized</w:t>
      </w:r>
      <w:proofErr w:type="gramEnd"/>
      <w:r w:rsidRPr="00D708EE">
        <w:t xml:space="preserve"> the difference by periodically paying a bonus to a female employee.</w:t>
      </w:r>
    </w:p>
    <w:p w14:paraId="6E765FBC" w14:textId="77777777" w:rsidR="00D708EE" w:rsidRPr="00D708EE" w:rsidRDefault="00D708EE" w:rsidP="00D708EE">
      <w:pPr>
        <w:numPr>
          <w:ilvl w:val="0"/>
          <w:numId w:val="24"/>
        </w:numPr>
      </w:pPr>
      <w:r w:rsidRPr="00D708EE">
        <w:t>The EPA speaks in terms of equal work, but the word "equal" does not require that the jobs be identical, only that they are substantially equal. In comparing two jobs for purposes of the EPA, consideration should be given to the actual job duties, not job titles or classifications. </w:t>
      </w:r>
    </w:p>
    <w:p w14:paraId="4E43A948" w14:textId="77777777" w:rsidR="00D708EE" w:rsidRPr="00D708EE" w:rsidRDefault="00D708EE" w:rsidP="00D708EE">
      <w:pPr>
        <w:numPr>
          <w:ilvl w:val="0"/>
          <w:numId w:val="25"/>
        </w:numPr>
      </w:pPr>
      <w:r w:rsidRPr="00D708EE">
        <w:rPr>
          <w:b/>
          <w:bCs/>
        </w:rPr>
        <w:t>Skill</w:t>
      </w:r>
      <w:r w:rsidRPr="00D708EE">
        <w:t>- “Measured by factors such as the experience, ability, education and training required to perform a job” (EEOC.gov).</w:t>
      </w:r>
    </w:p>
    <w:p w14:paraId="14C1FDE9" w14:textId="77777777" w:rsidR="00D708EE" w:rsidRPr="00D708EE" w:rsidRDefault="00D708EE" w:rsidP="00D708EE">
      <w:pPr>
        <w:numPr>
          <w:ilvl w:val="0"/>
          <w:numId w:val="25"/>
        </w:numPr>
      </w:pPr>
      <w:r w:rsidRPr="00D708EE">
        <w:rPr>
          <w:b/>
          <w:bCs/>
        </w:rPr>
        <w:t>Effort</w:t>
      </w:r>
      <w:r w:rsidRPr="00D708EE">
        <w:t>- “Amount of physical or mental exertion needed to perform job” (EEOC.gov).</w:t>
      </w:r>
    </w:p>
    <w:p w14:paraId="71368372" w14:textId="77777777" w:rsidR="00D708EE" w:rsidRPr="00D708EE" w:rsidRDefault="00D708EE" w:rsidP="00D708EE">
      <w:pPr>
        <w:numPr>
          <w:ilvl w:val="0"/>
          <w:numId w:val="25"/>
        </w:numPr>
        <w:rPr>
          <w:i/>
          <w:iCs/>
        </w:rPr>
      </w:pPr>
      <w:r w:rsidRPr="00D708EE">
        <w:rPr>
          <w:b/>
          <w:bCs/>
        </w:rPr>
        <w:t>Responsibility</w:t>
      </w:r>
      <w:r w:rsidRPr="00D708EE">
        <w:t>- “</w:t>
      </w:r>
      <w:r w:rsidRPr="00D708EE">
        <w:rPr>
          <w:i/>
          <w:iCs/>
        </w:rPr>
        <w:t>Usually defined as the degree of accountability required in performing a job. Factors to be considered in determining the level of responsibility in a job include:</w:t>
      </w:r>
    </w:p>
    <w:p w14:paraId="535DA845" w14:textId="77777777" w:rsidR="00D708EE" w:rsidRPr="00D708EE" w:rsidRDefault="00D708EE" w:rsidP="00D708EE">
      <w:pPr>
        <w:numPr>
          <w:ilvl w:val="0"/>
          <w:numId w:val="26"/>
        </w:numPr>
        <w:rPr>
          <w:i/>
          <w:iCs/>
        </w:rPr>
      </w:pPr>
      <w:r w:rsidRPr="00D708EE">
        <w:rPr>
          <w:i/>
          <w:iCs/>
        </w:rPr>
        <w:t>Extent to which employee works without supervision,</w:t>
      </w:r>
    </w:p>
    <w:p w14:paraId="4B0D42A5" w14:textId="77777777" w:rsidR="00D708EE" w:rsidRPr="00D708EE" w:rsidRDefault="00D708EE" w:rsidP="00D708EE">
      <w:pPr>
        <w:numPr>
          <w:ilvl w:val="0"/>
          <w:numId w:val="26"/>
        </w:numPr>
        <w:rPr>
          <w:i/>
          <w:iCs/>
        </w:rPr>
      </w:pPr>
      <w:r w:rsidRPr="00D708EE">
        <w:rPr>
          <w:i/>
          <w:iCs/>
        </w:rPr>
        <w:t>Extent to which employee exercises supervisory functions, and</w:t>
      </w:r>
    </w:p>
    <w:p w14:paraId="56C29D24" w14:textId="77777777" w:rsidR="00D708EE" w:rsidRPr="00D708EE" w:rsidRDefault="00D708EE" w:rsidP="00D708EE">
      <w:pPr>
        <w:numPr>
          <w:ilvl w:val="0"/>
          <w:numId w:val="26"/>
        </w:numPr>
        <w:rPr>
          <w:i/>
          <w:iCs/>
        </w:rPr>
      </w:pPr>
      <w:r w:rsidRPr="00D708EE">
        <w:rPr>
          <w:i/>
          <w:iCs/>
        </w:rPr>
        <w:t>Impact of employee's exercise of his or her job functions on the employer's business” (EEOC.gov).</w:t>
      </w:r>
    </w:p>
    <w:p w14:paraId="66B27A13" w14:textId="3E317CA4" w:rsidR="00D708EE" w:rsidRPr="00D708EE" w:rsidRDefault="00D708EE" w:rsidP="00D708EE">
      <w:pPr>
        <w:numPr>
          <w:ilvl w:val="0"/>
          <w:numId w:val="27"/>
        </w:numPr>
      </w:pPr>
      <w:r w:rsidRPr="00D708EE">
        <w:rPr>
          <w:b/>
          <w:bCs/>
        </w:rPr>
        <w:t>Working Conditions</w:t>
      </w:r>
      <w:r w:rsidRPr="00D708EE">
        <w:t>- “Usually consist of two factors:</w:t>
      </w:r>
      <w:r>
        <w:t xml:space="preserve"> </w:t>
      </w:r>
      <w:r w:rsidRPr="00D708EE">
        <w:t>Surroundings, and</w:t>
      </w:r>
      <w:r>
        <w:t xml:space="preserve"> </w:t>
      </w:r>
      <w:r w:rsidRPr="00D708EE">
        <w:t>Hazards” (EEOC.gov).</w:t>
      </w:r>
    </w:p>
    <w:p w14:paraId="680214A0" w14:textId="77777777" w:rsidR="00D708EE" w:rsidRPr="00D708EE" w:rsidRDefault="00D708EE" w:rsidP="00D708EE">
      <w:r w:rsidRPr="00D708EE">
        <w:rPr>
          <w:b/>
          <w:bCs/>
        </w:rPr>
        <w:t>Facilitator Notes:</w:t>
      </w:r>
      <w:r w:rsidRPr="00D708EE">
        <w:t> </w:t>
      </w:r>
    </w:p>
    <w:p w14:paraId="32DE2348" w14:textId="77777777" w:rsidR="00D708EE" w:rsidRPr="00D708EE" w:rsidRDefault="00D708EE" w:rsidP="00D708EE">
      <w:r w:rsidRPr="00D708EE">
        <w:t>Video resources:</w:t>
      </w:r>
    </w:p>
    <w:p w14:paraId="0EFC3CE1" w14:textId="77777777" w:rsidR="00D708EE" w:rsidRPr="00D708EE" w:rsidRDefault="00000000" w:rsidP="00D708EE">
      <w:hyperlink r:id="rId46" w:history="1">
        <w:r w:rsidR="00D708EE" w:rsidRPr="00D708EE">
          <w:rPr>
            <w:rStyle w:val="Hyperlink"/>
            <w:i/>
            <w:iCs/>
          </w:rPr>
          <w:t>Here’s a link to a real public service announcement featuring Batman, Robin, and Bat Girl on the Equal Pay Act!</w:t>
        </w:r>
      </w:hyperlink>
    </w:p>
    <w:p w14:paraId="7DB82E4B" w14:textId="77777777" w:rsidR="00D708EE" w:rsidRPr="00D708EE" w:rsidRDefault="00D708EE" w:rsidP="00D708EE">
      <w:r w:rsidRPr="00D708EE">
        <w:br/>
      </w:r>
      <w:hyperlink r:id="rId47" w:history="1">
        <w:r w:rsidRPr="00D708EE">
          <w:rPr>
            <w:rStyle w:val="Hyperlink"/>
            <w:i/>
            <w:iCs/>
          </w:rPr>
          <w:t>President Lyndon B. Johnson’s Remarks on the Equal Pay Act of 1963</w:t>
        </w:r>
      </w:hyperlink>
    </w:p>
    <w:p w14:paraId="1DD4FA0B" w14:textId="77777777" w:rsidR="00D708EE" w:rsidRPr="00D708EE" w:rsidRDefault="00D708EE" w:rsidP="00D708EE"/>
    <w:p w14:paraId="43AFFF18" w14:textId="0B876DE2" w:rsidR="00D708EE" w:rsidRDefault="00D708EE">
      <w:r>
        <w:br w:type="page"/>
      </w:r>
    </w:p>
    <w:p w14:paraId="658F2375" w14:textId="5153DEA2" w:rsidR="00D708EE" w:rsidRDefault="00991BCC" w:rsidP="00D708EE">
      <w:pPr>
        <w:jc w:val="center"/>
      </w:pPr>
      <w:r w:rsidRPr="00991BCC">
        <w:rPr>
          <w:noProof/>
        </w:rPr>
        <w:lastRenderedPageBreak/>
        <w:drawing>
          <wp:inline distT="0" distB="0" distL="0" distR="0" wp14:anchorId="1990D8E7" wp14:editId="2DCA197E">
            <wp:extent cx="2334126" cy="1312946"/>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email">
                      <a:extLst>
                        <a:ext uri="{28A0092B-C50C-407E-A947-70E740481C1C}">
                          <a14:useLocalDpi xmlns:a14="http://schemas.microsoft.com/office/drawing/2010/main"/>
                        </a:ext>
                      </a:extLst>
                    </a:blip>
                    <a:stretch>
                      <a:fillRect/>
                    </a:stretch>
                  </pic:blipFill>
                  <pic:spPr>
                    <a:xfrm>
                      <a:off x="0" y="0"/>
                      <a:ext cx="2362012" cy="1328632"/>
                    </a:xfrm>
                    <a:prstGeom prst="rect">
                      <a:avLst/>
                    </a:prstGeom>
                  </pic:spPr>
                </pic:pic>
              </a:graphicData>
            </a:graphic>
          </wp:inline>
        </w:drawing>
      </w:r>
    </w:p>
    <w:p w14:paraId="34E8EE8E" w14:textId="67148630" w:rsidR="00D708EE" w:rsidRDefault="00D708EE" w:rsidP="00D708EE">
      <w:pPr>
        <w:jc w:val="center"/>
      </w:pPr>
    </w:p>
    <w:p w14:paraId="7D0DB8E5" w14:textId="4B6920AB" w:rsidR="00D708EE" w:rsidRPr="00D708EE" w:rsidRDefault="00D708EE" w:rsidP="00D708EE">
      <w:pPr>
        <w:jc w:val="center"/>
      </w:pPr>
      <w:r w:rsidRPr="00D708EE">
        <w:t>Time: 5 minutes</w:t>
      </w:r>
    </w:p>
    <w:p w14:paraId="127B1B9C" w14:textId="1B171C83" w:rsidR="00D708EE" w:rsidRPr="00D708EE" w:rsidRDefault="00D708EE" w:rsidP="00D708EE">
      <w:pPr>
        <w:jc w:val="center"/>
      </w:pPr>
      <w:r w:rsidRPr="00D708EE">
        <w:t>Running time:  75 minutes</w:t>
      </w:r>
    </w:p>
    <w:p w14:paraId="17DEF13D" w14:textId="77777777" w:rsidR="00D708EE" w:rsidRPr="00D708EE" w:rsidRDefault="00D708EE" w:rsidP="00D708EE">
      <w:r w:rsidRPr="00D708EE">
        <w:t> </w:t>
      </w:r>
    </w:p>
    <w:p w14:paraId="5ED96229" w14:textId="5048CA4D" w:rsidR="00D708EE" w:rsidRPr="00D708EE" w:rsidRDefault="00D708EE" w:rsidP="00D708EE">
      <w:r w:rsidRPr="00D708EE">
        <w:rPr>
          <w:b/>
          <w:bCs/>
        </w:rPr>
        <w:t>Objective</w:t>
      </w:r>
      <w:r w:rsidRPr="00D708EE">
        <w:t>: Discuss the Title V</w:t>
      </w:r>
      <w:r>
        <w:t xml:space="preserve">II </w:t>
      </w:r>
      <w:r w:rsidRPr="00D708EE">
        <w:t>of the Civil Rights Act 1964</w:t>
      </w:r>
    </w:p>
    <w:p w14:paraId="5497B727" w14:textId="77777777" w:rsidR="00D708EE" w:rsidRPr="00D708EE" w:rsidRDefault="00D708EE" w:rsidP="00D708EE">
      <w:r w:rsidRPr="00D708EE">
        <w:rPr>
          <w:b/>
          <w:bCs/>
        </w:rPr>
        <w:t>Description</w:t>
      </w:r>
      <w:r w:rsidRPr="00D708EE">
        <w:t>: Discuss the act and its importance</w:t>
      </w:r>
    </w:p>
    <w:p w14:paraId="5B5A4176" w14:textId="1385D061" w:rsidR="00D708EE" w:rsidRDefault="00D708EE" w:rsidP="00D708EE">
      <w:r w:rsidRPr="00D708EE">
        <w:rPr>
          <w:b/>
          <w:bCs/>
        </w:rPr>
        <w:t>Instructional Method</w:t>
      </w:r>
      <w:r w:rsidRPr="00D708EE">
        <w:t>: Videos, Lecture, discussion.</w:t>
      </w:r>
    </w:p>
    <w:p w14:paraId="0F97DC01" w14:textId="77777777" w:rsidR="00D708EE" w:rsidRPr="00D708EE" w:rsidRDefault="00D708EE" w:rsidP="00D708EE"/>
    <w:p w14:paraId="308E3418" w14:textId="77777777" w:rsidR="00D708EE" w:rsidRPr="00D708EE" w:rsidRDefault="00D708EE" w:rsidP="00D708EE">
      <w:r w:rsidRPr="00D708EE">
        <w:rPr>
          <w:b/>
          <w:bCs/>
        </w:rPr>
        <w:t xml:space="preserve">Script: </w:t>
      </w:r>
    </w:p>
    <w:p w14:paraId="5A714998" w14:textId="77777777" w:rsidR="00D708EE" w:rsidRPr="00D708EE" w:rsidRDefault="00000000" w:rsidP="00D708EE">
      <w:hyperlink r:id="rId49" w:history="1">
        <w:r w:rsidR="00D708EE" w:rsidRPr="00D708EE">
          <w:rPr>
            <w:rStyle w:val="Hyperlink"/>
            <w:b/>
            <w:bCs/>
          </w:rPr>
          <w:t>Title VII of the Civil Rights Act 1964</w:t>
        </w:r>
      </w:hyperlink>
      <w:r w:rsidR="00D708EE" w:rsidRPr="00D708EE">
        <w:t>- “</w:t>
      </w:r>
      <w:r w:rsidR="00D708EE" w:rsidRPr="00D708EE">
        <w:rPr>
          <w:i/>
          <w:iCs/>
        </w:rPr>
        <w:t>Title VII prohibits employment discrimination based on race, color, religion, sex and national origin” (EEOC.gov).</w:t>
      </w:r>
    </w:p>
    <w:p w14:paraId="472133FF" w14:textId="77777777" w:rsidR="00D708EE" w:rsidRPr="00D708EE" w:rsidRDefault="00D708EE" w:rsidP="00D708EE">
      <w:pPr>
        <w:numPr>
          <w:ilvl w:val="0"/>
          <w:numId w:val="29"/>
        </w:numPr>
      </w:pPr>
      <w:r w:rsidRPr="00D708EE">
        <w:t>Applies to employers with 15 or more employees (many states and municipalities have similar laws that apply to employers with fewer employees- so be aware of your local statutes).</w:t>
      </w:r>
    </w:p>
    <w:p w14:paraId="5FD48711" w14:textId="77777777" w:rsidR="00D708EE" w:rsidRPr="00D708EE" w:rsidRDefault="00D708EE" w:rsidP="00D708EE">
      <w:pPr>
        <w:numPr>
          <w:ilvl w:val="0"/>
          <w:numId w:val="29"/>
        </w:numPr>
      </w:pPr>
      <w:r w:rsidRPr="00D708EE">
        <w:t>This includes discrimination in compensation, benefits, incentives as well as in hiring, promotion, and virtually any other employment situation.</w:t>
      </w:r>
    </w:p>
    <w:p w14:paraId="774E7150" w14:textId="77777777" w:rsidR="00D708EE" w:rsidRPr="00D708EE" w:rsidRDefault="00D708EE" w:rsidP="00D708EE">
      <w:pPr>
        <w:numPr>
          <w:ilvl w:val="0"/>
          <w:numId w:val="29"/>
        </w:numPr>
      </w:pPr>
      <w:r w:rsidRPr="00D708EE">
        <w:t>Employers may not discriminate against employees based on sex which includes pregnancy discrimination, sexual orientation, and gender identity. This is a federal law and even if a local city or state has differing laws, the law that benefits the employee the most will take precedence. </w:t>
      </w:r>
    </w:p>
    <w:p w14:paraId="175DF79C" w14:textId="77777777" w:rsidR="00D708EE" w:rsidRPr="00D708EE" w:rsidRDefault="00D708EE" w:rsidP="00D708EE">
      <w:pPr>
        <w:numPr>
          <w:ilvl w:val="0"/>
          <w:numId w:val="29"/>
        </w:numPr>
      </w:pPr>
      <w:r w:rsidRPr="00D708EE">
        <w:t>Employers may not allow harassment of protected employees based on race, color, religion, sex, and national origin- intentional or otherwise. Employers must create policies and practices that are non-discriminatory in nature.</w:t>
      </w:r>
    </w:p>
    <w:p w14:paraId="0AF0E4BB" w14:textId="77777777" w:rsidR="00D708EE" w:rsidRPr="00D708EE" w:rsidRDefault="00D708EE" w:rsidP="00D708EE">
      <w:pPr>
        <w:numPr>
          <w:ilvl w:val="0"/>
          <w:numId w:val="30"/>
        </w:numPr>
      </w:pPr>
      <w:r w:rsidRPr="00D708EE">
        <w:rPr>
          <w:b/>
          <w:bCs/>
        </w:rPr>
        <w:t>Disparate Impact</w:t>
      </w:r>
      <w:r w:rsidRPr="00D708EE">
        <w:t>- When an employment policy or practice has a negative or discriminatory impact on any protected employee or group of employees. This in an un-intentional consequence of a seemingly neutral policy or practice.</w:t>
      </w:r>
    </w:p>
    <w:p w14:paraId="5683913B" w14:textId="4FDFBFC5" w:rsidR="00D708EE" w:rsidRPr="00D708EE" w:rsidRDefault="00D708EE" w:rsidP="00D708EE">
      <w:pPr>
        <w:numPr>
          <w:ilvl w:val="0"/>
          <w:numId w:val="30"/>
        </w:numPr>
      </w:pPr>
      <w:r w:rsidRPr="00D708EE">
        <w:rPr>
          <w:b/>
          <w:bCs/>
        </w:rPr>
        <w:t>Disparate Treatment</w:t>
      </w:r>
      <w:r w:rsidRPr="00D708EE">
        <w:t>- When and employment policy or practice has an intentional negative or discriminatory impact on any protected employee or group of employees.</w:t>
      </w:r>
    </w:p>
    <w:p w14:paraId="55CCC540" w14:textId="77777777" w:rsidR="00D708EE" w:rsidRPr="00D708EE" w:rsidRDefault="00D708EE" w:rsidP="00D708EE">
      <w:pPr>
        <w:ind w:left="360"/>
      </w:pPr>
    </w:p>
    <w:p w14:paraId="10676039" w14:textId="77777777" w:rsidR="00D708EE" w:rsidRPr="00D708EE" w:rsidRDefault="00D708EE" w:rsidP="00D708EE">
      <w:r w:rsidRPr="00D708EE">
        <w:rPr>
          <w:b/>
          <w:bCs/>
        </w:rPr>
        <w:t>Facilitator Notes:</w:t>
      </w:r>
      <w:r w:rsidRPr="00D708EE">
        <w:t> </w:t>
      </w:r>
    </w:p>
    <w:p w14:paraId="68E331BD" w14:textId="77777777" w:rsidR="00D708EE" w:rsidRPr="00D708EE" w:rsidRDefault="00D708EE" w:rsidP="00D708EE">
      <w:r w:rsidRPr="00D708EE">
        <w:t>Video resources:</w:t>
      </w:r>
    </w:p>
    <w:p w14:paraId="6EF800FD" w14:textId="77777777" w:rsidR="00D708EE" w:rsidRPr="00D708EE" w:rsidRDefault="00D708EE" w:rsidP="00D708EE">
      <w:r w:rsidRPr="00D708EE">
        <w:br/>
      </w:r>
      <w:hyperlink r:id="rId50" w:history="1">
        <w:r w:rsidRPr="00D708EE">
          <w:rPr>
            <w:rStyle w:val="Hyperlink"/>
            <w:i/>
            <w:iCs/>
          </w:rPr>
          <w:t>President John F. Kennedy’s Civil Rights Address</w:t>
        </w:r>
      </w:hyperlink>
      <w:r w:rsidRPr="00D708EE">
        <w:rPr>
          <w:i/>
          <w:iCs/>
          <w:u w:val="single"/>
        </w:rPr>
        <w:t xml:space="preserve">    </w:t>
      </w:r>
      <w:r w:rsidRPr="00D708EE">
        <w:t>13:23</w:t>
      </w:r>
    </w:p>
    <w:p w14:paraId="3B4AE83D" w14:textId="77777777" w:rsidR="00D708EE" w:rsidRPr="00D708EE" w:rsidRDefault="00D708EE" w:rsidP="00D708EE">
      <w:r w:rsidRPr="00D708EE">
        <w:br/>
      </w:r>
      <w:hyperlink r:id="rId51" w:history="1">
        <w:r w:rsidRPr="00D708EE">
          <w:rPr>
            <w:rStyle w:val="Hyperlink"/>
            <w:i/>
            <w:iCs/>
          </w:rPr>
          <w:t>President Lyndon B. Johnson signs the Civil Rights Act of 1964</w:t>
        </w:r>
      </w:hyperlink>
      <w:r w:rsidRPr="00D708EE">
        <w:rPr>
          <w:i/>
          <w:iCs/>
          <w:u w:val="single"/>
        </w:rPr>
        <w:t xml:space="preserve"> </w:t>
      </w:r>
      <w:r w:rsidRPr="00D708EE">
        <w:t xml:space="preserve">   3:29</w:t>
      </w:r>
    </w:p>
    <w:p w14:paraId="43BC4F97" w14:textId="77777777" w:rsidR="00D708EE" w:rsidRPr="00D708EE" w:rsidRDefault="00D708EE" w:rsidP="00D708EE"/>
    <w:p w14:paraId="196CE004" w14:textId="0EE6DFE1" w:rsidR="00C92F69" w:rsidRDefault="00C92F69">
      <w:r>
        <w:br w:type="page"/>
      </w:r>
    </w:p>
    <w:p w14:paraId="4A2766CC" w14:textId="240BF04F" w:rsidR="00D708EE" w:rsidRDefault="00C92F69" w:rsidP="00C92F69">
      <w:pPr>
        <w:jc w:val="center"/>
      </w:pPr>
      <w:r w:rsidRPr="00C92F69">
        <w:rPr>
          <w:noProof/>
        </w:rPr>
        <w:lastRenderedPageBreak/>
        <w:drawing>
          <wp:inline distT="0" distB="0" distL="0" distR="0" wp14:anchorId="51DDB6F9" wp14:editId="3818A202">
            <wp:extent cx="2292536" cy="1289551"/>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email">
                      <a:extLst>
                        <a:ext uri="{28A0092B-C50C-407E-A947-70E740481C1C}">
                          <a14:useLocalDpi xmlns:a14="http://schemas.microsoft.com/office/drawing/2010/main"/>
                        </a:ext>
                      </a:extLst>
                    </a:blip>
                    <a:stretch>
                      <a:fillRect/>
                    </a:stretch>
                  </pic:blipFill>
                  <pic:spPr>
                    <a:xfrm>
                      <a:off x="0" y="0"/>
                      <a:ext cx="2327428" cy="1309178"/>
                    </a:xfrm>
                    <a:prstGeom prst="rect">
                      <a:avLst/>
                    </a:prstGeom>
                  </pic:spPr>
                </pic:pic>
              </a:graphicData>
            </a:graphic>
          </wp:inline>
        </w:drawing>
      </w:r>
    </w:p>
    <w:p w14:paraId="790ED3DF" w14:textId="48E315A9" w:rsidR="00C92F69" w:rsidRDefault="00C92F69" w:rsidP="00C92F69">
      <w:pPr>
        <w:jc w:val="center"/>
      </w:pPr>
    </w:p>
    <w:p w14:paraId="502C8680" w14:textId="6CA98809" w:rsidR="00C92F69" w:rsidRPr="00C92F69" w:rsidRDefault="00C92F69" w:rsidP="00C92F69">
      <w:pPr>
        <w:jc w:val="center"/>
      </w:pPr>
      <w:r w:rsidRPr="00C92F69">
        <w:t>Time: 5 minutes</w:t>
      </w:r>
    </w:p>
    <w:p w14:paraId="5730C566" w14:textId="3ED4A334" w:rsidR="00C92F69" w:rsidRPr="00C92F69" w:rsidRDefault="00C92F69" w:rsidP="00C92F69">
      <w:pPr>
        <w:jc w:val="center"/>
      </w:pPr>
      <w:r w:rsidRPr="00C92F69">
        <w:t>Running time:  75 minutes</w:t>
      </w:r>
    </w:p>
    <w:p w14:paraId="0511BF49" w14:textId="77777777" w:rsidR="00C92F69" w:rsidRPr="00C92F69" w:rsidRDefault="00C92F69" w:rsidP="00C92F69">
      <w:r w:rsidRPr="00C92F69">
        <w:t> </w:t>
      </w:r>
    </w:p>
    <w:p w14:paraId="14E41635" w14:textId="77777777" w:rsidR="00C92F69" w:rsidRPr="00C92F69" w:rsidRDefault="00C92F69" w:rsidP="00C92F69">
      <w:r w:rsidRPr="00C92F69">
        <w:rPr>
          <w:b/>
          <w:bCs/>
        </w:rPr>
        <w:t>Objective</w:t>
      </w:r>
      <w:r w:rsidRPr="00C92F69">
        <w:t>: Discuss the Employee Retirement Income Security Act of 1974</w:t>
      </w:r>
    </w:p>
    <w:p w14:paraId="0D34BC0F" w14:textId="77777777" w:rsidR="00C92F69" w:rsidRPr="00C92F69" w:rsidRDefault="00C92F69" w:rsidP="00C92F69">
      <w:r w:rsidRPr="00C92F69">
        <w:rPr>
          <w:b/>
          <w:bCs/>
        </w:rPr>
        <w:t>Description</w:t>
      </w:r>
      <w:r w:rsidRPr="00C92F69">
        <w:t>: Discuss the act and its importance</w:t>
      </w:r>
    </w:p>
    <w:p w14:paraId="3B1F45E5" w14:textId="7E85C4F3" w:rsidR="00C92F69" w:rsidRDefault="00C92F69" w:rsidP="00C92F69">
      <w:r w:rsidRPr="00C92F69">
        <w:rPr>
          <w:b/>
          <w:bCs/>
        </w:rPr>
        <w:t>Instructional Method</w:t>
      </w:r>
      <w:r w:rsidRPr="00C92F69">
        <w:t>: Videos, Lecture, discussion.</w:t>
      </w:r>
    </w:p>
    <w:p w14:paraId="6CE18DEB" w14:textId="77777777" w:rsidR="00C92F69" w:rsidRPr="00C92F69" w:rsidRDefault="00C92F69" w:rsidP="00C92F69"/>
    <w:p w14:paraId="39C92FBE" w14:textId="77777777" w:rsidR="00C92F69" w:rsidRPr="00C92F69" w:rsidRDefault="00C92F69" w:rsidP="00C92F69">
      <w:r w:rsidRPr="00C92F69">
        <w:rPr>
          <w:b/>
          <w:bCs/>
        </w:rPr>
        <w:t>Script</w:t>
      </w:r>
      <w:r w:rsidRPr="00C92F69">
        <w:t>:</w:t>
      </w:r>
    </w:p>
    <w:p w14:paraId="763965C9" w14:textId="77777777" w:rsidR="00C92F69" w:rsidRPr="00C92F69" w:rsidRDefault="00000000" w:rsidP="00C92F69">
      <w:hyperlink r:id="rId53" w:history="1">
        <w:r w:rsidR="00C92F69" w:rsidRPr="00C92F69">
          <w:rPr>
            <w:rStyle w:val="Hyperlink"/>
            <w:b/>
            <w:bCs/>
          </w:rPr>
          <w:t>Employee Retirement Income Security Act of 1974 (ERISA)</w:t>
        </w:r>
      </w:hyperlink>
      <w:r w:rsidR="00C92F69" w:rsidRPr="00C92F69">
        <w:t xml:space="preserve">- </w:t>
      </w:r>
      <w:r w:rsidR="00C92F69" w:rsidRPr="00C92F69">
        <w:rPr>
          <w:i/>
          <w:iCs/>
        </w:rPr>
        <w:t xml:space="preserve">“The </w:t>
      </w:r>
      <w:hyperlink r:id="rId54" w:history="1">
        <w:r w:rsidR="00C92F69" w:rsidRPr="00C92F69">
          <w:rPr>
            <w:rStyle w:val="Hyperlink"/>
            <w:i/>
            <w:iCs/>
          </w:rPr>
          <w:t>Employee Retirement Income Security Act of 1974</w:t>
        </w:r>
      </w:hyperlink>
      <w:r w:rsidR="00C92F69" w:rsidRPr="00C92F69">
        <w:rPr>
          <w:i/>
          <w:iCs/>
        </w:rPr>
        <w:t xml:space="preserve"> (ERISA) is a federal law that sets minimum standards for most voluntarily established retirement and health plans in private industry to provide protection for individuals in these plans.</w:t>
      </w:r>
    </w:p>
    <w:p w14:paraId="1302C117" w14:textId="77777777" w:rsidR="00C92F69" w:rsidRPr="00C92F69" w:rsidRDefault="00C92F69" w:rsidP="00C92F69">
      <w:r w:rsidRPr="00C92F69">
        <w:rPr>
          <w:i/>
          <w:iCs/>
        </w:rPr>
        <w:t xml:space="preserve">ERISA requires plans to provide participants with plan information including important information about plan features and funding; sets minimum standards for participation, vesting, benefit accrual and funding; provides fiduciary responsibilities for those who manage and control plan assets; requires plans to establish a grievance and appeals process for participants to get benefits from their plans; gives participants the right to sue for benefits and breaches of fiduciary duty; and, if a defined benefit plan is terminated, guarantees payment of certain benefits through a federally chartered corporation, known as the </w:t>
      </w:r>
      <w:hyperlink r:id="rId55" w:history="1">
        <w:r w:rsidRPr="00C92F69">
          <w:rPr>
            <w:rStyle w:val="Hyperlink"/>
            <w:i/>
            <w:iCs/>
          </w:rPr>
          <w:t>Pension Benefit Guaranty Corporation (PBGC)</w:t>
        </w:r>
      </w:hyperlink>
      <w:r w:rsidRPr="00C92F69">
        <w:rPr>
          <w:i/>
          <w:iCs/>
        </w:rPr>
        <w:t>” (DOL.gov).</w:t>
      </w:r>
    </w:p>
    <w:p w14:paraId="6BB64693" w14:textId="77777777" w:rsidR="00C92F69" w:rsidRPr="00C92F69" w:rsidRDefault="00C92F69" w:rsidP="00C92F69"/>
    <w:p w14:paraId="4AC2D3C7" w14:textId="240E6317" w:rsidR="00C92F69" w:rsidRDefault="00C92F69" w:rsidP="00C92F69"/>
    <w:p w14:paraId="56FC206D" w14:textId="1C2F4BDE" w:rsidR="00C92F69" w:rsidRDefault="00C92F69" w:rsidP="00C92F69">
      <w:r>
        <w:t xml:space="preserve"> </w:t>
      </w:r>
    </w:p>
    <w:p w14:paraId="5D7E3D7E" w14:textId="4F09ED4E" w:rsidR="00C92F69" w:rsidRDefault="00C92F69">
      <w:r>
        <w:br w:type="page"/>
      </w:r>
    </w:p>
    <w:p w14:paraId="4AE19DB4" w14:textId="3B421C12" w:rsidR="00C92F69" w:rsidRDefault="00C92F69" w:rsidP="00C92F69">
      <w:pPr>
        <w:jc w:val="center"/>
      </w:pPr>
      <w:r w:rsidRPr="00C92F69">
        <w:rPr>
          <w:noProof/>
        </w:rPr>
        <w:lastRenderedPageBreak/>
        <w:drawing>
          <wp:inline distT="0" distB="0" distL="0" distR="0" wp14:anchorId="0339C8C5" wp14:editId="30A81533">
            <wp:extent cx="2261402" cy="127203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email">
                      <a:extLst>
                        <a:ext uri="{28A0092B-C50C-407E-A947-70E740481C1C}">
                          <a14:useLocalDpi xmlns:a14="http://schemas.microsoft.com/office/drawing/2010/main"/>
                        </a:ext>
                      </a:extLst>
                    </a:blip>
                    <a:stretch>
                      <a:fillRect/>
                    </a:stretch>
                  </pic:blipFill>
                  <pic:spPr>
                    <a:xfrm>
                      <a:off x="0" y="0"/>
                      <a:ext cx="2303367" cy="1295644"/>
                    </a:xfrm>
                    <a:prstGeom prst="rect">
                      <a:avLst/>
                    </a:prstGeom>
                  </pic:spPr>
                </pic:pic>
              </a:graphicData>
            </a:graphic>
          </wp:inline>
        </w:drawing>
      </w:r>
    </w:p>
    <w:p w14:paraId="723BB082" w14:textId="76EF607C" w:rsidR="00C92F69" w:rsidRDefault="00C92F69" w:rsidP="00C92F69">
      <w:pPr>
        <w:jc w:val="center"/>
      </w:pPr>
    </w:p>
    <w:p w14:paraId="66029D60" w14:textId="6D46163B" w:rsidR="00C92F69" w:rsidRPr="00C92F69" w:rsidRDefault="00C92F69" w:rsidP="00C92F69">
      <w:pPr>
        <w:jc w:val="center"/>
      </w:pPr>
      <w:r w:rsidRPr="00C92F69">
        <w:t>Time: 5 minutes</w:t>
      </w:r>
    </w:p>
    <w:p w14:paraId="0D5C5C32" w14:textId="34CFD530" w:rsidR="00C92F69" w:rsidRPr="00C92F69" w:rsidRDefault="00C92F69" w:rsidP="00C92F69">
      <w:pPr>
        <w:jc w:val="center"/>
      </w:pPr>
      <w:r w:rsidRPr="00C92F69">
        <w:t>Running time:  75 minutes</w:t>
      </w:r>
    </w:p>
    <w:p w14:paraId="2B49A85B" w14:textId="77777777" w:rsidR="00C92F69" w:rsidRPr="00C92F69" w:rsidRDefault="00C92F69" w:rsidP="00C92F69">
      <w:r w:rsidRPr="00C92F69">
        <w:t> </w:t>
      </w:r>
    </w:p>
    <w:p w14:paraId="43CC7BC2" w14:textId="77777777" w:rsidR="00C92F69" w:rsidRPr="00C92F69" w:rsidRDefault="00C92F69" w:rsidP="00C92F69">
      <w:r w:rsidRPr="00C92F69">
        <w:rPr>
          <w:b/>
          <w:bCs/>
        </w:rPr>
        <w:t>Objective</w:t>
      </w:r>
      <w:r w:rsidRPr="00C92F69">
        <w:t>: Discuss the Pregnancy Discrimination Act of 1978</w:t>
      </w:r>
    </w:p>
    <w:p w14:paraId="16B48D02" w14:textId="77777777" w:rsidR="00C92F69" w:rsidRPr="00C92F69" w:rsidRDefault="00C92F69" w:rsidP="00C92F69">
      <w:r w:rsidRPr="00C92F69">
        <w:rPr>
          <w:b/>
          <w:bCs/>
        </w:rPr>
        <w:t>Description</w:t>
      </w:r>
      <w:r w:rsidRPr="00C92F69">
        <w:t>: Discuss the act and its importance</w:t>
      </w:r>
    </w:p>
    <w:p w14:paraId="27923CCD" w14:textId="243260BD" w:rsidR="00C92F69" w:rsidRDefault="00C92F69" w:rsidP="00C92F69">
      <w:r w:rsidRPr="00C92F69">
        <w:rPr>
          <w:b/>
          <w:bCs/>
        </w:rPr>
        <w:t>Instructional Method</w:t>
      </w:r>
      <w:r w:rsidRPr="00C92F69">
        <w:t>: Videos, Lecture, discussion.</w:t>
      </w:r>
    </w:p>
    <w:p w14:paraId="3BB60562" w14:textId="77777777" w:rsidR="00C92F69" w:rsidRPr="00C92F69" w:rsidRDefault="00C92F69" w:rsidP="00C92F69"/>
    <w:p w14:paraId="30334B5B" w14:textId="77777777" w:rsidR="00C92F69" w:rsidRPr="00C92F69" w:rsidRDefault="00C92F69" w:rsidP="00C92F69">
      <w:r w:rsidRPr="00C92F69">
        <w:rPr>
          <w:b/>
          <w:bCs/>
        </w:rPr>
        <w:t>Script:</w:t>
      </w:r>
    </w:p>
    <w:p w14:paraId="5264A3E4" w14:textId="77777777" w:rsidR="001F3C8E" w:rsidRDefault="00000000" w:rsidP="00C92F69">
      <w:hyperlink r:id="rId57" w:history="1">
        <w:r w:rsidR="00C92F69" w:rsidRPr="00C92F69">
          <w:rPr>
            <w:rStyle w:val="Hyperlink"/>
            <w:b/>
            <w:bCs/>
          </w:rPr>
          <w:t>Pregnancy Discrimination Act of 1978</w:t>
        </w:r>
      </w:hyperlink>
      <w:r w:rsidR="00C92F69" w:rsidRPr="00C92F69">
        <w:t xml:space="preserve">- The EEOC enforces two laws related to pregnancy discrimination, the Civil Rights Act of 1963 and the Americans with Disabilities Act. </w:t>
      </w:r>
    </w:p>
    <w:p w14:paraId="120B0B54" w14:textId="77777777" w:rsidR="001F3C8E" w:rsidRDefault="001F3C8E" w:rsidP="00C92F69"/>
    <w:p w14:paraId="3ADEB574" w14:textId="79F0481A" w:rsidR="00C92F69" w:rsidRPr="00C92F69" w:rsidRDefault="00C92F69" w:rsidP="00C92F69">
      <w:r w:rsidRPr="00C92F69">
        <w:rPr>
          <w:i/>
          <w:iCs/>
        </w:rPr>
        <w:t>“Title VII and the ADA cover employment discrimination in all aspects of employment, including:</w:t>
      </w:r>
    </w:p>
    <w:p w14:paraId="0CE4035A" w14:textId="77777777" w:rsidR="00C92F69" w:rsidRPr="00C92F69" w:rsidRDefault="00C92F69" w:rsidP="00C92F69">
      <w:pPr>
        <w:numPr>
          <w:ilvl w:val="0"/>
          <w:numId w:val="31"/>
        </w:numPr>
      </w:pPr>
      <w:r w:rsidRPr="00C92F69">
        <w:rPr>
          <w:i/>
          <w:iCs/>
        </w:rPr>
        <w:t xml:space="preserve">Hiring or the job application and selection </w:t>
      </w:r>
      <w:proofErr w:type="gramStart"/>
      <w:r w:rsidRPr="00C92F69">
        <w:rPr>
          <w:i/>
          <w:iCs/>
        </w:rPr>
        <w:t>process;</w:t>
      </w:r>
      <w:proofErr w:type="gramEnd"/>
    </w:p>
    <w:p w14:paraId="22614FDD" w14:textId="77777777" w:rsidR="00C92F69" w:rsidRPr="00C92F69" w:rsidRDefault="00C92F69" w:rsidP="00C92F69">
      <w:pPr>
        <w:numPr>
          <w:ilvl w:val="0"/>
          <w:numId w:val="31"/>
        </w:numPr>
      </w:pPr>
      <w:r w:rsidRPr="00C92F69">
        <w:rPr>
          <w:i/>
          <w:iCs/>
        </w:rPr>
        <w:t xml:space="preserve">Pay, job assignments, or </w:t>
      </w:r>
      <w:proofErr w:type="gramStart"/>
      <w:r w:rsidRPr="00C92F69">
        <w:rPr>
          <w:i/>
          <w:iCs/>
        </w:rPr>
        <w:t>promotions;</w:t>
      </w:r>
      <w:proofErr w:type="gramEnd"/>
    </w:p>
    <w:p w14:paraId="0A41A5A8" w14:textId="77777777" w:rsidR="00C92F69" w:rsidRPr="00C92F69" w:rsidRDefault="00C92F69" w:rsidP="00C92F69">
      <w:pPr>
        <w:numPr>
          <w:ilvl w:val="0"/>
          <w:numId w:val="31"/>
        </w:numPr>
      </w:pPr>
      <w:r w:rsidRPr="00C92F69">
        <w:rPr>
          <w:i/>
          <w:iCs/>
        </w:rPr>
        <w:t>Training, employee benefits, or any other term or condition of employment; and</w:t>
      </w:r>
    </w:p>
    <w:p w14:paraId="137CE5BE" w14:textId="4CBE4EFC" w:rsidR="00C92F69" w:rsidRPr="001F3C8E" w:rsidRDefault="00C92F69" w:rsidP="00C92F69">
      <w:pPr>
        <w:numPr>
          <w:ilvl w:val="0"/>
          <w:numId w:val="31"/>
        </w:numPr>
      </w:pPr>
      <w:r w:rsidRPr="00C92F69">
        <w:rPr>
          <w:i/>
          <w:iCs/>
        </w:rPr>
        <w:t>Firing from a job, reduction of hours, layoff, or termination of employment” (EEOC.gov).</w:t>
      </w:r>
    </w:p>
    <w:p w14:paraId="3F833540" w14:textId="77777777" w:rsidR="001F3C8E" w:rsidRDefault="001F3C8E" w:rsidP="001F3C8E">
      <w:pPr>
        <w:rPr>
          <w:b/>
          <w:bCs/>
        </w:rPr>
      </w:pPr>
    </w:p>
    <w:p w14:paraId="3BE8FF9A" w14:textId="279EAE58" w:rsidR="00C92F69" w:rsidRPr="00C92F69" w:rsidRDefault="001F3C8E" w:rsidP="001F3C8E">
      <w:r w:rsidRPr="001F3C8E">
        <w:rPr>
          <w:b/>
          <w:bCs/>
        </w:rPr>
        <w:t>Facilitator Notes:</w:t>
      </w:r>
      <w:r w:rsidRPr="001F3C8E">
        <w:t> </w:t>
      </w:r>
    </w:p>
    <w:p w14:paraId="398656FB" w14:textId="77777777" w:rsidR="00C92F69" w:rsidRPr="00C92F69" w:rsidRDefault="00000000" w:rsidP="00C92F69">
      <w:hyperlink r:id="rId58" w:history="1">
        <w:r w:rsidR="00C92F69" w:rsidRPr="00C92F69">
          <w:rPr>
            <w:rStyle w:val="Hyperlink"/>
            <w:i/>
            <w:iCs/>
          </w:rPr>
          <w:t>Latest EEOC Pregnancy News</w:t>
        </w:r>
      </w:hyperlink>
    </w:p>
    <w:p w14:paraId="71C3B46C" w14:textId="77777777" w:rsidR="00C92F69" w:rsidRPr="00C92F69" w:rsidRDefault="00C92F69" w:rsidP="00C92F69"/>
    <w:p w14:paraId="58557F97" w14:textId="0D93347F" w:rsidR="001F3C8E" w:rsidRDefault="001F3C8E">
      <w:r>
        <w:br w:type="page"/>
      </w:r>
    </w:p>
    <w:p w14:paraId="6351AD66" w14:textId="2474C5B3" w:rsidR="00C92F69" w:rsidRDefault="001F3C8E" w:rsidP="001F3C8E">
      <w:pPr>
        <w:jc w:val="center"/>
      </w:pPr>
      <w:r w:rsidRPr="001F3C8E">
        <w:rPr>
          <w:noProof/>
        </w:rPr>
        <w:lastRenderedPageBreak/>
        <w:drawing>
          <wp:inline distT="0" distB="0" distL="0" distR="0" wp14:anchorId="703873CF" wp14:editId="076E1052">
            <wp:extent cx="2285347" cy="1285508"/>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email">
                      <a:extLst>
                        <a:ext uri="{28A0092B-C50C-407E-A947-70E740481C1C}">
                          <a14:useLocalDpi xmlns:a14="http://schemas.microsoft.com/office/drawing/2010/main"/>
                        </a:ext>
                      </a:extLst>
                    </a:blip>
                    <a:stretch>
                      <a:fillRect/>
                    </a:stretch>
                  </pic:blipFill>
                  <pic:spPr>
                    <a:xfrm>
                      <a:off x="0" y="0"/>
                      <a:ext cx="2330441" cy="1310873"/>
                    </a:xfrm>
                    <a:prstGeom prst="rect">
                      <a:avLst/>
                    </a:prstGeom>
                  </pic:spPr>
                </pic:pic>
              </a:graphicData>
            </a:graphic>
          </wp:inline>
        </w:drawing>
      </w:r>
    </w:p>
    <w:p w14:paraId="2ED12870" w14:textId="2909244F" w:rsidR="001F3C8E" w:rsidRDefault="001F3C8E" w:rsidP="001F3C8E">
      <w:pPr>
        <w:jc w:val="center"/>
      </w:pPr>
    </w:p>
    <w:p w14:paraId="08656B1B" w14:textId="507497CB" w:rsidR="001F3C8E" w:rsidRPr="001F3C8E" w:rsidRDefault="001F3C8E" w:rsidP="001F3C8E">
      <w:pPr>
        <w:jc w:val="center"/>
      </w:pPr>
      <w:r w:rsidRPr="001F3C8E">
        <w:t>Time: 5 minutes</w:t>
      </w:r>
    </w:p>
    <w:p w14:paraId="35CA96CB" w14:textId="23F0327F" w:rsidR="001F3C8E" w:rsidRPr="001F3C8E" w:rsidRDefault="001F3C8E" w:rsidP="001F3C8E">
      <w:pPr>
        <w:jc w:val="center"/>
      </w:pPr>
      <w:r w:rsidRPr="001F3C8E">
        <w:t>Running time:  81 minutes</w:t>
      </w:r>
    </w:p>
    <w:p w14:paraId="3807B520" w14:textId="77777777" w:rsidR="001F3C8E" w:rsidRPr="001F3C8E" w:rsidRDefault="001F3C8E" w:rsidP="001F3C8E">
      <w:r w:rsidRPr="001F3C8E">
        <w:t> </w:t>
      </w:r>
    </w:p>
    <w:p w14:paraId="1ABC5C20" w14:textId="77777777" w:rsidR="001F3C8E" w:rsidRPr="001F3C8E" w:rsidRDefault="001F3C8E" w:rsidP="001F3C8E">
      <w:r w:rsidRPr="001F3C8E">
        <w:rPr>
          <w:b/>
          <w:bCs/>
        </w:rPr>
        <w:t>Objective</w:t>
      </w:r>
      <w:r w:rsidRPr="001F3C8E">
        <w:t>: Discuss the Lilly Ledbetter Fair Pay Act of 1990</w:t>
      </w:r>
    </w:p>
    <w:p w14:paraId="472706C0" w14:textId="77777777" w:rsidR="001F3C8E" w:rsidRPr="001F3C8E" w:rsidRDefault="001F3C8E" w:rsidP="001F3C8E">
      <w:r w:rsidRPr="001F3C8E">
        <w:rPr>
          <w:b/>
          <w:bCs/>
        </w:rPr>
        <w:t>Description</w:t>
      </w:r>
      <w:r w:rsidRPr="001F3C8E">
        <w:t>: Discuss the act and its importance</w:t>
      </w:r>
    </w:p>
    <w:p w14:paraId="3F3AC665" w14:textId="50CDED41" w:rsidR="001F3C8E" w:rsidRDefault="001F3C8E" w:rsidP="001F3C8E">
      <w:r w:rsidRPr="001F3C8E">
        <w:rPr>
          <w:b/>
          <w:bCs/>
        </w:rPr>
        <w:t>Instructional Method</w:t>
      </w:r>
      <w:r w:rsidRPr="001F3C8E">
        <w:t>: Video, Lecture, discussion.</w:t>
      </w:r>
    </w:p>
    <w:p w14:paraId="0713BC85" w14:textId="77777777" w:rsidR="001F3C8E" w:rsidRPr="001F3C8E" w:rsidRDefault="001F3C8E" w:rsidP="001F3C8E"/>
    <w:p w14:paraId="4CD9F7F1" w14:textId="77777777" w:rsidR="001F3C8E" w:rsidRPr="001F3C8E" w:rsidRDefault="001F3C8E" w:rsidP="001F3C8E">
      <w:r w:rsidRPr="001F3C8E">
        <w:rPr>
          <w:b/>
          <w:bCs/>
        </w:rPr>
        <w:t>Script:</w:t>
      </w:r>
    </w:p>
    <w:p w14:paraId="6109BDED" w14:textId="77777777" w:rsidR="001F3C8E" w:rsidRPr="001F3C8E" w:rsidRDefault="00000000" w:rsidP="001F3C8E">
      <w:hyperlink r:id="rId60" w:history="1">
        <w:r w:rsidR="001F3C8E" w:rsidRPr="001F3C8E">
          <w:rPr>
            <w:rStyle w:val="Hyperlink"/>
            <w:b/>
            <w:bCs/>
          </w:rPr>
          <w:t>Lilly Ledbetter Fair Pay Act of 1990</w:t>
        </w:r>
      </w:hyperlink>
      <w:r w:rsidR="001F3C8E" w:rsidRPr="001F3C8E">
        <w:t xml:space="preserve">- This law reverses an earlier Supreme Court decision that limited an employee’s rights to file a claim of discrimination to within 180 days of its occurrence. </w:t>
      </w:r>
    </w:p>
    <w:p w14:paraId="4DC82415" w14:textId="77777777" w:rsidR="001F3C8E" w:rsidRPr="001F3C8E" w:rsidRDefault="001F3C8E" w:rsidP="001F3C8E">
      <w:r w:rsidRPr="001F3C8E">
        <w:rPr>
          <w:b/>
          <w:bCs/>
        </w:rPr>
        <w:t>Facilitator Notes:</w:t>
      </w:r>
      <w:r w:rsidRPr="001F3C8E">
        <w:t> </w:t>
      </w:r>
    </w:p>
    <w:p w14:paraId="121D248E" w14:textId="77777777" w:rsidR="001F3C8E" w:rsidRPr="001F3C8E" w:rsidRDefault="001F3C8E" w:rsidP="001F3C8E">
      <w:r w:rsidRPr="001F3C8E">
        <w:t>According to the EEOC website:</w:t>
      </w:r>
    </w:p>
    <w:p w14:paraId="031016C9" w14:textId="77777777" w:rsidR="001F3C8E" w:rsidRPr="001F3C8E" w:rsidRDefault="001F3C8E" w:rsidP="001F3C8E">
      <w:r w:rsidRPr="001F3C8E">
        <w:t>Under the Act, an individual subjected to compensation discrimination under Title VII of the Civil Rights Act of 1964, the Age Discrimination in Employment Act of 1967, or the Americans with Disabilities Act of 1990 may file a charge within 180 (or 300) days of any of the following:</w:t>
      </w:r>
    </w:p>
    <w:p w14:paraId="1B46BD2B" w14:textId="77777777" w:rsidR="001F3C8E" w:rsidRPr="001F3C8E" w:rsidRDefault="001F3C8E" w:rsidP="001F3C8E">
      <w:pPr>
        <w:numPr>
          <w:ilvl w:val="0"/>
          <w:numId w:val="32"/>
        </w:numPr>
      </w:pPr>
      <w:r w:rsidRPr="001F3C8E">
        <w:t xml:space="preserve">when a discriminatory compensation decision or other discriminatory practice affecting compensation is </w:t>
      </w:r>
      <w:proofErr w:type="gramStart"/>
      <w:r w:rsidRPr="001F3C8E">
        <w:t>adopted;</w:t>
      </w:r>
      <w:proofErr w:type="gramEnd"/>
    </w:p>
    <w:p w14:paraId="03D3CB2E" w14:textId="77777777" w:rsidR="001F3C8E" w:rsidRPr="001F3C8E" w:rsidRDefault="001F3C8E" w:rsidP="001F3C8E">
      <w:pPr>
        <w:numPr>
          <w:ilvl w:val="0"/>
          <w:numId w:val="32"/>
        </w:numPr>
      </w:pPr>
      <w:r w:rsidRPr="001F3C8E">
        <w:t>when the individual becomes subject to a discriminatory compensation decision or other discriminatory practice affecting compensation; or</w:t>
      </w:r>
    </w:p>
    <w:p w14:paraId="6F2662CC" w14:textId="77777777" w:rsidR="001F3C8E" w:rsidRPr="001F3C8E" w:rsidRDefault="001F3C8E" w:rsidP="001F3C8E">
      <w:pPr>
        <w:numPr>
          <w:ilvl w:val="0"/>
          <w:numId w:val="32"/>
        </w:numPr>
      </w:pPr>
      <w:r w:rsidRPr="001F3C8E">
        <w:t>when the individual's compensation is affected by the application of a discriminatory compensation decision or other discriminatory practice, including each time the individual receives compensation</w:t>
      </w:r>
      <w:r w:rsidRPr="001F3C8E">
        <w:rPr>
          <w:i/>
          <w:iCs/>
        </w:rPr>
        <w:t xml:space="preserve"> </w:t>
      </w:r>
      <w:r w:rsidRPr="001F3C8E">
        <w:t>that is based in whole or part on such compensation decision or other practice.</w:t>
      </w:r>
    </w:p>
    <w:p w14:paraId="2EA92A11" w14:textId="77777777" w:rsidR="001F3C8E" w:rsidRPr="001F3C8E" w:rsidRDefault="001F3C8E" w:rsidP="001F3C8E">
      <w:r w:rsidRPr="001F3C8E">
        <w:rPr>
          <w:b/>
          <w:bCs/>
          <w:i/>
          <w:iCs/>
        </w:rPr>
        <w:t>Resources:</w:t>
      </w:r>
    </w:p>
    <w:p w14:paraId="2ABF8EB1" w14:textId="77777777" w:rsidR="001F3C8E" w:rsidRPr="001F3C8E" w:rsidRDefault="00000000" w:rsidP="001F3C8E">
      <w:hyperlink r:id="rId61" w:history="1">
        <w:r w:rsidR="001F3C8E" w:rsidRPr="001F3C8E">
          <w:rPr>
            <w:rStyle w:val="Hyperlink"/>
          </w:rPr>
          <w:t>Faces of Change: Lilly Ledbetter’s Equal Pay Story</w:t>
        </w:r>
      </w:hyperlink>
      <w:r w:rsidR="001F3C8E" w:rsidRPr="001F3C8E">
        <w:t xml:space="preserve">     6:21 minutes</w:t>
      </w:r>
      <w:r w:rsidR="001F3C8E" w:rsidRPr="001F3C8E">
        <w:br/>
        <w:t>Picture on slide is from video.</w:t>
      </w:r>
    </w:p>
    <w:p w14:paraId="5EC2B973" w14:textId="78DA9242" w:rsidR="00952465" w:rsidRDefault="00952465">
      <w:r>
        <w:br w:type="page"/>
      </w:r>
    </w:p>
    <w:p w14:paraId="7429F631" w14:textId="73D8E8CA" w:rsidR="001F3C8E" w:rsidRDefault="00952465" w:rsidP="00952465">
      <w:pPr>
        <w:jc w:val="center"/>
      </w:pPr>
      <w:r w:rsidRPr="00952465">
        <w:rPr>
          <w:noProof/>
        </w:rPr>
        <w:lastRenderedPageBreak/>
        <w:drawing>
          <wp:inline distT="0" distB="0" distL="0" distR="0" wp14:anchorId="6124E086" wp14:editId="1FC56C4F">
            <wp:extent cx="2277076" cy="1280856"/>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email">
                      <a:extLst>
                        <a:ext uri="{28A0092B-C50C-407E-A947-70E740481C1C}">
                          <a14:useLocalDpi xmlns:a14="http://schemas.microsoft.com/office/drawing/2010/main"/>
                        </a:ext>
                      </a:extLst>
                    </a:blip>
                    <a:stretch>
                      <a:fillRect/>
                    </a:stretch>
                  </pic:blipFill>
                  <pic:spPr>
                    <a:xfrm>
                      <a:off x="0" y="0"/>
                      <a:ext cx="2343205" cy="1318054"/>
                    </a:xfrm>
                    <a:prstGeom prst="rect">
                      <a:avLst/>
                    </a:prstGeom>
                  </pic:spPr>
                </pic:pic>
              </a:graphicData>
            </a:graphic>
          </wp:inline>
        </w:drawing>
      </w:r>
    </w:p>
    <w:p w14:paraId="63678245" w14:textId="14FD78B2" w:rsidR="00952465" w:rsidRDefault="00952465" w:rsidP="00952465">
      <w:pPr>
        <w:jc w:val="center"/>
      </w:pPr>
    </w:p>
    <w:p w14:paraId="06E0E2AD" w14:textId="1FC0B70A" w:rsidR="00952465" w:rsidRPr="00952465" w:rsidRDefault="00952465" w:rsidP="00952465">
      <w:pPr>
        <w:jc w:val="center"/>
      </w:pPr>
      <w:r w:rsidRPr="00952465">
        <w:t>Time: 5 minutes</w:t>
      </w:r>
    </w:p>
    <w:p w14:paraId="7C64BC6B" w14:textId="3F3AC93C" w:rsidR="00952465" w:rsidRPr="00952465" w:rsidRDefault="00952465" w:rsidP="00952465">
      <w:pPr>
        <w:jc w:val="center"/>
      </w:pPr>
      <w:r w:rsidRPr="00952465">
        <w:t>Running time:  86 minutes</w:t>
      </w:r>
    </w:p>
    <w:p w14:paraId="3F9D5034" w14:textId="77777777" w:rsidR="00952465" w:rsidRPr="00952465" w:rsidRDefault="00952465" w:rsidP="00952465">
      <w:r w:rsidRPr="00952465">
        <w:t> </w:t>
      </w:r>
    </w:p>
    <w:p w14:paraId="111AB422" w14:textId="77777777" w:rsidR="00952465" w:rsidRPr="00952465" w:rsidRDefault="00952465" w:rsidP="00952465">
      <w:r w:rsidRPr="00952465">
        <w:rPr>
          <w:b/>
          <w:bCs/>
        </w:rPr>
        <w:t>Objective</w:t>
      </w:r>
      <w:r w:rsidRPr="00952465">
        <w:t>: Students will review the material by answering the questions on the slide.</w:t>
      </w:r>
    </w:p>
    <w:p w14:paraId="487D3CA4" w14:textId="77777777" w:rsidR="00952465" w:rsidRPr="00952465" w:rsidRDefault="00952465" w:rsidP="00952465">
      <w:r w:rsidRPr="00952465">
        <w:rPr>
          <w:b/>
          <w:bCs/>
        </w:rPr>
        <w:t>Description</w:t>
      </w:r>
      <w:r w:rsidRPr="00952465">
        <w:t>: Students will review the material by answering the questions on the slide.</w:t>
      </w:r>
    </w:p>
    <w:p w14:paraId="078C3394" w14:textId="4D46CB07" w:rsidR="00952465" w:rsidRPr="00952465" w:rsidRDefault="00952465" w:rsidP="00952465">
      <w:r w:rsidRPr="00952465">
        <w:rPr>
          <w:b/>
          <w:bCs/>
        </w:rPr>
        <w:t>Instructional Method</w:t>
      </w:r>
      <w:r w:rsidRPr="00952465">
        <w:t>: Discussion, exercises, homework</w:t>
      </w:r>
    </w:p>
    <w:p w14:paraId="28A359A2" w14:textId="77777777" w:rsidR="00952465" w:rsidRPr="00952465" w:rsidRDefault="00952465" w:rsidP="00952465">
      <w:r w:rsidRPr="00952465">
        <w:br/>
      </w:r>
      <w:r w:rsidRPr="00952465">
        <w:rPr>
          <w:b/>
          <w:bCs/>
        </w:rPr>
        <w:t>Discussion Prompts: </w:t>
      </w:r>
    </w:p>
    <w:p w14:paraId="1DB25D6B" w14:textId="77777777" w:rsidR="00952465" w:rsidRPr="00952465" w:rsidRDefault="00952465" w:rsidP="00952465">
      <w:pPr>
        <w:numPr>
          <w:ilvl w:val="0"/>
          <w:numId w:val="33"/>
        </w:numPr>
      </w:pPr>
      <w:r w:rsidRPr="00952465">
        <w:rPr>
          <w:i/>
          <w:iCs/>
        </w:rPr>
        <w:t>Why are we still having so much trouble achieving equal pay in the U.S.?</w:t>
      </w:r>
    </w:p>
    <w:p w14:paraId="5EB682DF" w14:textId="77777777" w:rsidR="00952465" w:rsidRPr="00952465" w:rsidRDefault="00952465" w:rsidP="00952465">
      <w:pPr>
        <w:numPr>
          <w:ilvl w:val="0"/>
          <w:numId w:val="33"/>
        </w:numPr>
      </w:pPr>
      <w:r w:rsidRPr="00952465">
        <w:rPr>
          <w:i/>
          <w:iCs/>
        </w:rPr>
        <w:t>If a woman is pregnant can an employer force her to perform a different job duty without her consent?</w:t>
      </w:r>
    </w:p>
    <w:p w14:paraId="1AC79D46" w14:textId="2FE7A948" w:rsidR="00952465" w:rsidRDefault="00952465" w:rsidP="00952465">
      <w:r w:rsidRPr="00952465">
        <w:br/>
      </w:r>
      <w:r w:rsidRPr="00952465">
        <w:rPr>
          <w:b/>
          <w:bCs/>
        </w:rPr>
        <w:t>Facilitator Notes:</w:t>
      </w:r>
      <w:r w:rsidRPr="00952465">
        <w:t> </w:t>
      </w:r>
    </w:p>
    <w:p w14:paraId="6555EB8C" w14:textId="77777777" w:rsidR="00952465" w:rsidRPr="00952465" w:rsidRDefault="00952465" w:rsidP="00952465"/>
    <w:p w14:paraId="76E94E5C" w14:textId="2C3A4323" w:rsidR="00952465" w:rsidRDefault="00952465" w:rsidP="00952465">
      <w:pPr>
        <w:rPr>
          <w:i/>
          <w:iCs/>
        </w:rPr>
      </w:pPr>
      <w:r w:rsidRPr="00952465">
        <w:rPr>
          <w:b/>
          <w:bCs/>
        </w:rPr>
        <w:t xml:space="preserve">HR Skills Exercises: </w:t>
      </w:r>
      <w:r w:rsidRPr="00952465">
        <w:rPr>
          <w:i/>
          <w:iCs/>
        </w:rPr>
        <w:t>Develop a presentation that explains the differences between exempt and nonexempt employees in plain language that a non-HR professional will easily understand. Support your work with outside sources in APA format.</w:t>
      </w:r>
    </w:p>
    <w:p w14:paraId="522E510F" w14:textId="77777777" w:rsidR="00952465" w:rsidRPr="00952465" w:rsidRDefault="00952465" w:rsidP="00952465"/>
    <w:p w14:paraId="6F7007A5" w14:textId="55E880E4" w:rsidR="00952465" w:rsidRDefault="00952465" w:rsidP="00952465">
      <w:pPr>
        <w:rPr>
          <w:i/>
          <w:iCs/>
        </w:rPr>
      </w:pPr>
      <w:r w:rsidRPr="00952465">
        <w:rPr>
          <w:b/>
          <w:bCs/>
        </w:rPr>
        <w:t xml:space="preserve">Homework: </w:t>
      </w:r>
      <w:r w:rsidRPr="00952465">
        <w:rPr>
          <w:i/>
          <w:iCs/>
        </w:rPr>
        <w:t xml:space="preserve">Review the </w:t>
      </w:r>
      <w:hyperlink r:id="rId63" w:history="1">
        <w:r w:rsidRPr="00952465">
          <w:rPr>
            <w:rStyle w:val="Hyperlink"/>
            <w:i/>
            <w:iCs/>
          </w:rPr>
          <w:t>Colorado Department of Labor and Employment: Equal Pay for Equal Work Act Webinar.</w:t>
        </w:r>
      </w:hyperlink>
      <w:r w:rsidRPr="00952465">
        <w:rPr>
          <w:i/>
          <w:iCs/>
        </w:rPr>
        <w:t xml:space="preserve"> </w:t>
      </w:r>
    </w:p>
    <w:p w14:paraId="53A59FDE" w14:textId="77777777" w:rsidR="00952465" w:rsidRPr="00952465" w:rsidRDefault="00952465" w:rsidP="00952465"/>
    <w:p w14:paraId="37E23842" w14:textId="77777777" w:rsidR="00952465" w:rsidRPr="00952465" w:rsidRDefault="00952465" w:rsidP="00952465">
      <w:r w:rsidRPr="00952465">
        <w:rPr>
          <w:b/>
          <w:bCs/>
          <w:i/>
          <w:iCs/>
        </w:rPr>
        <w:t>Question</w:t>
      </w:r>
      <w:r w:rsidRPr="00952465">
        <w:rPr>
          <w:i/>
          <w:iCs/>
        </w:rPr>
        <w:t>: What can you predict will be some positive and negative aspects of having pay transparency in every organization across the state?</w:t>
      </w:r>
    </w:p>
    <w:p w14:paraId="5B0C0028" w14:textId="13F2D6DA" w:rsidR="00952465" w:rsidRDefault="00952465">
      <w:r>
        <w:br w:type="page"/>
      </w:r>
    </w:p>
    <w:p w14:paraId="66291C72" w14:textId="04161184" w:rsidR="00952465" w:rsidRDefault="00952465" w:rsidP="00952465">
      <w:pPr>
        <w:jc w:val="center"/>
      </w:pPr>
      <w:r w:rsidRPr="00952465">
        <w:rPr>
          <w:noProof/>
        </w:rPr>
        <w:lastRenderedPageBreak/>
        <w:drawing>
          <wp:inline distT="0" distB="0" distL="0" distR="0" wp14:anchorId="7294E32A" wp14:editId="40D9F197">
            <wp:extent cx="2293620" cy="1290161"/>
            <wp:effectExtent l="0" t="0" r="508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email">
                      <a:extLst>
                        <a:ext uri="{28A0092B-C50C-407E-A947-70E740481C1C}">
                          <a14:useLocalDpi xmlns:a14="http://schemas.microsoft.com/office/drawing/2010/main"/>
                        </a:ext>
                      </a:extLst>
                    </a:blip>
                    <a:stretch>
                      <a:fillRect/>
                    </a:stretch>
                  </pic:blipFill>
                  <pic:spPr>
                    <a:xfrm>
                      <a:off x="0" y="0"/>
                      <a:ext cx="2346139" cy="1319703"/>
                    </a:xfrm>
                    <a:prstGeom prst="rect">
                      <a:avLst/>
                    </a:prstGeom>
                  </pic:spPr>
                </pic:pic>
              </a:graphicData>
            </a:graphic>
          </wp:inline>
        </w:drawing>
      </w:r>
    </w:p>
    <w:p w14:paraId="5DAA9865" w14:textId="74A5314E" w:rsidR="00952465" w:rsidRDefault="00952465" w:rsidP="00952465">
      <w:pPr>
        <w:jc w:val="center"/>
      </w:pPr>
    </w:p>
    <w:p w14:paraId="4DADB0CF" w14:textId="27BBFC53" w:rsidR="00952465" w:rsidRPr="00952465" w:rsidRDefault="00952465" w:rsidP="00952465">
      <w:pPr>
        <w:jc w:val="center"/>
      </w:pPr>
      <w:r w:rsidRPr="00952465">
        <w:t>Time:  5 minutes</w:t>
      </w:r>
    </w:p>
    <w:p w14:paraId="1B64CAEB" w14:textId="71CBC727" w:rsidR="00952465" w:rsidRPr="00952465" w:rsidRDefault="00952465" w:rsidP="00952465">
      <w:pPr>
        <w:jc w:val="center"/>
      </w:pPr>
      <w:r w:rsidRPr="00952465">
        <w:t>Running time: 91 minutes</w:t>
      </w:r>
    </w:p>
    <w:p w14:paraId="04C96B6C" w14:textId="77777777" w:rsidR="00952465" w:rsidRPr="00952465" w:rsidRDefault="00952465" w:rsidP="00952465">
      <w:r w:rsidRPr="00952465">
        <w:t> </w:t>
      </w:r>
    </w:p>
    <w:p w14:paraId="3E2ABDBD" w14:textId="77777777" w:rsidR="00952465" w:rsidRPr="00952465" w:rsidRDefault="00952465" w:rsidP="00952465">
      <w:r w:rsidRPr="00952465">
        <w:rPr>
          <w:b/>
          <w:bCs/>
        </w:rPr>
        <w:t>Objective</w:t>
      </w:r>
      <w:r w:rsidRPr="00952465">
        <w:t>: Review main points in this module. </w:t>
      </w:r>
    </w:p>
    <w:p w14:paraId="08BDDBA6" w14:textId="77777777" w:rsidR="00952465" w:rsidRPr="00952465" w:rsidRDefault="00952465" w:rsidP="00952465">
      <w:r w:rsidRPr="00952465">
        <w:rPr>
          <w:b/>
          <w:bCs/>
        </w:rPr>
        <w:t>Description</w:t>
      </w:r>
      <w:r w:rsidRPr="00952465">
        <w:t>:  Be sure that students have a fun way to remember the material. </w:t>
      </w:r>
    </w:p>
    <w:p w14:paraId="76A01690" w14:textId="77777777" w:rsidR="00952465" w:rsidRPr="00952465" w:rsidRDefault="00952465" w:rsidP="00952465">
      <w:r w:rsidRPr="00952465">
        <w:rPr>
          <w:b/>
          <w:bCs/>
        </w:rPr>
        <w:t>Instructional Method</w:t>
      </w:r>
      <w:r w:rsidRPr="00952465">
        <w:t>: Game – Review </w:t>
      </w:r>
    </w:p>
    <w:p w14:paraId="768E9968" w14:textId="77777777" w:rsidR="00952465" w:rsidRPr="00952465" w:rsidRDefault="00952465" w:rsidP="00952465">
      <w:r w:rsidRPr="00952465">
        <w:t> </w:t>
      </w:r>
    </w:p>
    <w:p w14:paraId="57A017CD" w14:textId="77777777" w:rsidR="00952465" w:rsidRPr="00952465" w:rsidRDefault="00952465" w:rsidP="00952465">
      <w:r w:rsidRPr="00952465">
        <w:rPr>
          <w:b/>
          <w:bCs/>
        </w:rPr>
        <w:t>Script</w:t>
      </w:r>
      <w:r w:rsidRPr="00952465">
        <w:t>:   </w:t>
      </w:r>
    </w:p>
    <w:p w14:paraId="33BDF867" w14:textId="77777777" w:rsidR="00952465" w:rsidRPr="00952465" w:rsidRDefault="00952465" w:rsidP="00952465">
      <w:r w:rsidRPr="00952465">
        <w:t>Let’s see how much we remember about this module. </w:t>
      </w:r>
    </w:p>
    <w:p w14:paraId="19EF5499" w14:textId="77777777" w:rsidR="00952465" w:rsidRPr="00952465" w:rsidRDefault="00952465" w:rsidP="00952465">
      <w:r w:rsidRPr="00952465">
        <w:t> </w:t>
      </w:r>
    </w:p>
    <w:p w14:paraId="0D8D2882" w14:textId="77777777" w:rsidR="00952465" w:rsidRPr="00952465" w:rsidRDefault="00952465" w:rsidP="00952465">
      <w:r w:rsidRPr="00952465">
        <w:t> </w:t>
      </w:r>
    </w:p>
    <w:p w14:paraId="7B57BC2B" w14:textId="77777777" w:rsidR="00952465" w:rsidRPr="00952465" w:rsidRDefault="00952465" w:rsidP="00952465">
      <w:r w:rsidRPr="00952465">
        <w:rPr>
          <w:b/>
          <w:bCs/>
        </w:rPr>
        <w:t>Facilitator Notes:</w:t>
      </w:r>
      <w:r w:rsidRPr="00952465">
        <w:t> </w:t>
      </w:r>
    </w:p>
    <w:p w14:paraId="6FDABF9E" w14:textId="77777777" w:rsidR="00952465" w:rsidRPr="00952465" w:rsidRDefault="00952465" w:rsidP="00952465">
      <w:r w:rsidRPr="00952465">
        <w:t>Review Exercise:  Create a fun game to review the material.  Remember to use the objectives to measure learning: </w:t>
      </w:r>
    </w:p>
    <w:p w14:paraId="35F6164C" w14:textId="77777777" w:rsidR="00952465" w:rsidRPr="00952465" w:rsidRDefault="00952465" w:rsidP="00952465">
      <w:pPr>
        <w:numPr>
          <w:ilvl w:val="0"/>
          <w:numId w:val="34"/>
        </w:numPr>
      </w:pPr>
      <w:r w:rsidRPr="00952465">
        <w:t>Define terms related to legal issues in compensation.</w:t>
      </w:r>
    </w:p>
    <w:p w14:paraId="3CC22BDD" w14:textId="77777777" w:rsidR="00952465" w:rsidRPr="00952465" w:rsidRDefault="00952465" w:rsidP="00952465">
      <w:pPr>
        <w:numPr>
          <w:ilvl w:val="0"/>
          <w:numId w:val="34"/>
        </w:numPr>
      </w:pPr>
      <w:r w:rsidRPr="00952465">
        <w:t>Recall significant laws relating to compensation and benefits.</w:t>
      </w:r>
    </w:p>
    <w:p w14:paraId="0019975A" w14:textId="77777777" w:rsidR="00952465" w:rsidRPr="00952465" w:rsidRDefault="00952465" w:rsidP="00952465">
      <w:pPr>
        <w:numPr>
          <w:ilvl w:val="0"/>
          <w:numId w:val="34"/>
        </w:numPr>
      </w:pPr>
      <w:r w:rsidRPr="00952465">
        <w:t>Identify fair vs. unfair compensation practices.</w:t>
      </w:r>
    </w:p>
    <w:p w14:paraId="70D017E8" w14:textId="77777777" w:rsidR="00952465" w:rsidRPr="00952465" w:rsidRDefault="00952465" w:rsidP="00952465">
      <w:pPr>
        <w:numPr>
          <w:ilvl w:val="0"/>
          <w:numId w:val="34"/>
        </w:numPr>
      </w:pPr>
      <w:r w:rsidRPr="00952465">
        <w:t>Apply compensation laws to specific employment scenarios.</w:t>
      </w:r>
    </w:p>
    <w:p w14:paraId="7A3212AB" w14:textId="31A41C8E" w:rsidR="00952465" w:rsidRDefault="00952465" w:rsidP="00952465">
      <w:pPr>
        <w:numPr>
          <w:ilvl w:val="0"/>
          <w:numId w:val="34"/>
        </w:numPr>
      </w:pPr>
      <w:r w:rsidRPr="00952465">
        <w:t>Assess risk in compensation issues.</w:t>
      </w:r>
    </w:p>
    <w:p w14:paraId="7FE830F3" w14:textId="77777777" w:rsidR="00952465" w:rsidRPr="00952465" w:rsidRDefault="00952465" w:rsidP="00952465">
      <w:pPr>
        <w:ind w:left="360"/>
      </w:pPr>
    </w:p>
    <w:p w14:paraId="6E032D9E" w14:textId="77777777" w:rsidR="00952465" w:rsidRPr="00952465" w:rsidRDefault="00952465" w:rsidP="00952465">
      <w:pPr>
        <w:pStyle w:val="ListParagraph"/>
        <w:numPr>
          <w:ilvl w:val="0"/>
          <w:numId w:val="16"/>
        </w:numPr>
      </w:pPr>
      <w:r w:rsidRPr="00952465">
        <w:t>Have each student submit a question on a piece of paper, crumple it up and toss it in a bucket (clean wastebasket), Instructor will then read them and give points to each team with the correct answer. </w:t>
      </w:r>
    </w:p>
    <w:p w14:paraId="0AF9FE36" w14:textId="77777777" w:rsidR="00952465" w:rsidRPr="00952465" w:rsidRDefault="00952465" w:rsidP="00952465">
      <w:pPr>
        <w:pStyle w:val="ListParagraph"/>
        <w:numPr>
          <w:ilvl w:val="0"/>
          <w:numId w:val="16"/>
        </w:numPr>
      </w:pPr>
      <w:r w:rsidRPr="00952465">
        <w:t>Any game show – Family Feud, Jeopardy, $10,000 pyramid, Password, Tic Tac Toe </w:t>
      </w:r>
    </w:p>
    <w:p w14:paraId="339A222D" w14:textId="77777777" w:rsidR="00952465" w:rsidRPr="00952465" w:rsidRDefault="00952465" w:rsidP="00952465">
      <w:pPr>
        <w:pStyle w:val="ListParagraph"/>
        <w:numPr>
          <w:ilvl w:val="0"/>
          <w:numId w:val="16"/>
        </w:numPr>
      </w:pPr>
      <w:r w:rsidRPr="00952465">
        <w:t>Extra credit quizzes </w:t>
      </w:r>
    </w:p>
    <w:p w14:paraId="3B1DF9E8" w14:textId="77777777" w:rsidR="00952465" w:rsidRPr="00952465" w:rsidRDefault="00952465" w:rsidP="00952465">
      <w:r w:rsidRPr="00952465">
        <w:t> </w:t>
      </w:r>
    </w:p>
    <w:p w14:paraId="0808FFCB" w14:textId="77777777" w:rsidR="00952465" w:rsidRPr="00952465" w:rsidRDefault="00952465" w:rsidP="00952465">
      <w:r w:rsidRPr="00952465">
        <w:rPr>
          <w:i/>
          <w:iCs/>
        </w:rPr>
        <w:t>Virtual</w:t>
      </w:r>
      <w:r w:rsidRPr="00952465">
        <w:t> </w:t>
      </w:r>
    </w:p>
    <w:p w14:paraId="5C49BF4C" w14:textId="77777777" w:rsidR="00952465" w:rsidRPr="00952465" w:rsidRDefault="00952465" w:rsidP="00952465">
      <w:r w:rsidRPr="00952465">
        <w:t>There are many ways to review material virtually or in person.  Students can use their phones or computers to navigate to various online review websites.  </w:t>
      </w:r>
    </w:p>
    <w:p w14:paraId="143CBB6D" w14:textId="77777777" w:rsidR="00952465" w:rsidRPr="00952465" w:rsidRDefault="00952465" w:rsidP="00952465">
      <w:r w:rsidRPr="00952465">
        <w:t>A few are: </w:t>
      </w:r>
    </w:p>
    <w:p w14:paraId="78EEFEE4" w14:textId="77777777" w:rsidR="00952465" w:rsidRPr="00952465" w:rsidRDefault="00952465" w:rsidP="00952465">
      <w:pPr>
        <w:numPr>
          <w:ilvl w:val="0"/>
          <w:numId w:val="35"/>
        </w:numPr>
      </w:pPr>
      <w:r w:rsidRPr="00952465">
        <w:t>Kahoot </w:t>
      </w:r>
    </w:p>
    <w:p w14:paraId="03B556CF" w14:textId="77777777" w:rsidR="00952465" w:rsidRPr="00952465" w:rsidRDefault="00952465" w:rsidP="00952465">
      <w:pPr>
        <w:numPr>
          <w:ilvl w:val="0"/>
          <w:numId w:val="35"/>
        </w:numPr>
      </w:pPr>
      <w:r w:rsidRPr="00952465">
        <w:t>Quizlet </w:t>
      </w:r>
    </w:p>
    <w:p w14:paraId="00617CA5" w14:textId="77777777" w:rsidR="00952465" w:rsidRPr="001F3C8E" w:rsidRDefault="00952465" w:rsidP="00952465"/>
    <w:sectPr w:rsidR="00952465" w:rsidRPr="001F3C8E" w:rsidSect="00F128F4">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C4CC9"/>
    <w:multiLevelType w:val="hybridMultilevel"/>
    <w:tmpl w:val="11B4A5B0"/>
    <w:lvl w:ilvl="0" w:tplc="E3048EF2">
      <w:start w:val="2"/>
      <w:numFmt w:val="decimal"/>
      <w:lvlText w:val="%1."/>
      <w:lvlJc w:val="left"/>
      <w:pPr>
        <w:tabs>
          <w:tab w:val="num" w:pos="720"/>
        </w:tabs>
        <w:ind w:left="720" w:hanging="360"/>
      </w:pPr>
    </w:lvl>
    <w:lvl w:ilvl="1" w:tplc="46FC7EF6" w:tentative="1">
      <w:start w:val="1"/>
      <w:numFmt w:val="decimal"/>
      <w:lvlText w:val="%2."/>
      <w:lvlJc w:val="left"/>
      <w:pPr>
        <w:tabs>
          <w:tab w:val="num" w:pos="1440"/>
        </w:tabs>
        <w:ind w:left="1440" w:hanging="360"/>
      </w:pPr>
    </w:lvl>
    <w:lvl w:ilvl="2" w:tplc="4B6A9554" w:tentative="1">
      <w:start w:val="1"/>
      <w:numFmt w:val="decimal"/>
      <w:lvlText w:val="%3."/>
      <w:lvlJc w:val="left"/>
      <w:pPr>
        <w:tabs>
          <w:tab w:val="num" w:pos="2160"/>
        </w:tabs>
        <w:ind w:left="2160" w:hanging="360"/>
      </w:pPr>
    </w:lvl>
    <w:lvl w:ilvl="3" w:tplc="2D80F25C" w:tentative="1">
      <w:start w:val="1"/>
      <w:numFmt w:val="decimal"/>
      <w:lvlText w:val="%4."/>
      <w:lvlJc w:val="left"/>
      <w:pPr>
        <w:tabs>
          <w:tab w:val="num" w:pos="2880"/>
        </w:tabs>
        <w:ind w:left="2880" w:hanging="360"/>
      </w:pPr>
    </w:lvl>
    <w:lvl w:ilvl="4" w:tplc="3358347A" w:tentative="1">
      <w:start w:val="1"/>
      <w:numFmt w:val="decimal"/>
      <w:lvlText w:val="%5."/>
      <w:lvlJc w:val="left"/>
      <w:pPr>
        <w:tabs>
          <w:tab w:val="num" w:pos="3600"/>
        </w:tabs>
        <w:ind w:left="3600" w:hanging="360"/>
      </w:pPr>
    </w:lvl>
    <w:lvl w:ilvl="5" w:tplc="A1DE3812" w:tentative="1">
      <w:start w:val="1"/>
      <w:numFmt w:val="decimal"/>
      <w:lvlText w:val="%6."/>
      <w:lvlJc w:val="left"/>
      <w:pPr>
        <w:tabs>
          <w:tab w:val="num" w:pos="4320"/>
        </w:tabs>
        <w:ind w:left="4320" w:hanging="360"/>
      </w:pPr>
    </w:lvl>
    <w:lvl w:ilvl="6" w:tplc="5282CF0E" w:tentative="1">
      <w:start w:val="1"/>
      <w:numFmt w:val="decimal"/>
      <w:lvlText w:val="%7."/>
      <w:lvlJc w:val="left"/>
      <w:pPr>
        <w:tabs>
          <w:tab w:val="num" w:pos="5040"/>
        </w:tabs>
        <w:ind w:left="5040" w:hanging="360"/>
      </w:pPr>
    </w:lvl>
    <w:lvl w:ilvl="7" w:tplc="CF22D8E8" w:tentative="1">
      <w:start w:val="1"/>
      <w:numFmt w:val="decimal"/>
      <w:lvlText w:val="%8."/>
      <w:lvlJc w:val="left"/>
      <w:pPr>
        <w:tabs>
          <w:tab w:val="num" w:pos="5760"/>
        </w:tabs>
        <w:ind w:left="5760" w:hanging="360"/>
      </w:pPr>
    </w:lvl>
    <w:lvl w:ilvl="8" w:tplc="F43AF698" w:tentative="1">
      <w:start w:val="1"/>
      <w:numFmt w:val="decimal"/>
      <w:lvlText w:val="%9."/>
      <w:lvlJc w:val="left"/>
      <w:pPr>
        <w:tabs>
          <w:tab w:val="num" w:pos="6480"/>
        </w:tabs>
        <w:ind w:left="6480" w:hanging="360"/>
      </w:pPr>
    </w:lvl>
  </w:abstractNum>
  <w:abstractNum w:abstractNumId="1" w15:restartNumberingAfterBreak="0">
    <w:nsid w:val="07DC3BC4"/>
    <w:multiLevelType w:val="hybridMultilevel"/>
    <w:tmpl w:val="F8C8B6CC"/>
    <w:lvl w:ilvl="0" w:tplc="54C812D2">
      <w:start w:val="3"/>
      <w:numFmt w:val="decimal"/>
      <w:lvlText w:val="%1."/>
      <w:lvlJc w:val="left"/>
      <w:pPr>
        <w:tabs>
          <w:tab w:val="num" w:pos="720"/>
        </w:tabs>
        <w:ind w:left="720" w:hanging="360"/>
      </w:pPr>
    </w:lvl>
    <w:lvl w:ilvl="1" w:tplc="8082934C" w:tentative="1">
      <w:start w:val="1"/>
      <w:numFmt w:val="decimal"/>
      <w:lvlText w:val="%2."/>
      <w:lvlJc w:val="left"/>
      <w:pPr>
        <w:tabs>
          <w:tab w:val="num" w:pos="1440"/>
        </w:tabs>
        <w:ind w:left="1440" w:hanging="360"/>
      </w:pPr>
    </w:lvl>
    <w:lvl w:ilvl="2" w:tplc="4D2283DC" w:tentative="1">
      <w:start w:val="1"/>
      <w:numFmt w:val="decimal"/>
      <w:lvlText w:val="%3."/>
      <w:lvlJc w:val="left"/>
      <w:pPr>
        <w:tabs>
          <w:tab w:val="num" w:pos="2160"/>
        </w:tabs>
        <w:ind w:left="2160" w:hanging="360"/>
      </w:pPr>
    </w:lvl>
    <w:lvl w:ilvl="3" w:tplc="F092D602" w:tentative="1">
      <w:start w:val="1"/>
      <w:numFmt w:val="decimal"/>
      <w:lvlText w:val="%4."/>
      <w:lvlJc w:val="left"/>
      <w:pPr>
        <w:tabs>
          <w:tab w:val="num" w:pos="2880"/>
        </w:tabs>
        <w:ind w:left="2880" w:hanging="360"/>
      </w:pPr>
    </w:lvl>
    <w:lvl w:ilvl="4" w:tplc="B024E7CE" w:tentative="1">
      <w:start w:val="1"/>
      <w:numFmt w:val="decimal"/>
      <w:lvlText w:val="%5."/>
      <w:lvlJc w:val="left"/>
      <w:pPr>
        <w:tabs>
          <w:tab w:val="num" w:pos="3600"/>
        </w:tabs>
        <w:ind w:left="3600" w:hanging="360"/>
      </w:pPr>
    </w:lvl>
    <w:lvl w:ilvl="5" w:tplc="505AE1BC" w:tentative="1">
      <w:start w:val="1"/>
      <w:numFmt w:val="decimal"/>
      <w:lvlText w:val="%6."/>
      <w:lvlJc w:val="left"/>
      <w:pPr>
        <w:tabs>
          <w:tab w:val="num" w:pos="4320"/>
        </w:tabs>
        <w:ind w:left="4320" w:hanging="360"/>
      </w:pPr>
    </w:lvl>
    <w:lvl w:ilvl="6" w:tplc="AF0E2A48" w:tentative="1">
      <w:start w:val="1"/>
      <w:numFmt w:val="decimal"/>
      <w:lvlText w:val="%7."/>
      <w:lvlJc w:val="left"/>
      <w:pPr>
        <w:tabs>
          <w:tab w:val="num" w:pos="5040"/>
        </w:tabs>
        <w:ind w:left="5040" w:hanging="360"/>
      </w:pPr>
    </w:lvl>
    <w:lvl w:ilvl="7" w:tplc="69BE333C" w:tentative="1">
      <w:start w:val="1"/>
      <w:numFmt w:val="decimal"/>
      <w:lvlText w:val="%8."/>
      <w:lvlJc w:val="left"/>
      <w:pPr>
        <w:tabs>
          <w:tab w:val="num" w:pos="5760"/>
        </w:tabs>
        <w:ind w:left="5760" w:hanging="360"/>
      </w:pPr>
    </w:lvl>
    <w:lvl w:ilvl="8" w:tplc="01520424" w:tentative="1">
      <w:start w:val="1"/>
      <w:numFmt w:val="decimal"/>
      <w:lvlText w:val="%9."/>
      <w:lvlJc w:val="left"/>
      <w:pPr>
        <w:tabs>
          <w:tab w:val="num" w:pos="6480"/>
        </w:tabs>
        <w:ind w:left="6480" w:hanging="360"/>
      </w:pPr>
    </w:lvl>
  </w:abstractNum>
  <w:abstractNum w:abstractNumId="2" w15:restartNumberingAfterBreak="0">
    <w:nsid w:val="0DD601AA"/>
    <w:multiLevelType w:val="hybridMultilevel"/>
    <w:tmpl w:val="01C2ABF6"/>
    <w:lvl w:ilvl="0" w:tplc="72163974">
      <w:start w:val="1"/>
      <w:numFmt w:val="decimal"/>
      <w:lvlText w:val="%1."/>
      <w:lvlJc w:val="left"/>
      <w:pPr>
        <w:tabs>
          <w:tab w:val="num" w:pos="720"/>
        </w:tabs>
        <w:ind w:left="720" w:hanging="360"/>
      </w:pPr>
    </w:lvl>
    <w:lvl w:ilvl="1" w:tplc="731428F2" w:tentative="1">
      <w:start w:val="1"/>
      <w:numFmt w:val="decimal"/>
      <w:lvlText w:val="%2."/>
      <w:lvlJc w:val="left"/>
      <w:pPr>
        <w:tabs>
          <w:tab w:val="num" w:pos="1440"/>
        </w:tabs>
        <w:ind w:left="1440" w:hanging="360"/>
      </w:pPr>
    </w:lvl>
    <w:lvl w:ilvl="2" w:tplc="1DFE0EFC" w:tentative="1">
      <w:start w:val="1"/>
      <w:numFmt w:val="decimal"/>
      <w:lvlText w:val="%3."/>
      <w:lvlJc w:val="left"/>
      <w:pPr>
        <w:tabs>
          <w:tab w:val="num" w:pos="2160"/>
        </w:tabs>
        <w:ind w:left="2160" w:hanging="360"/>
      </w:pPr>
    </w:lvl>
    <w:lvl w:ilvl="3" w:tplc="5420DD72" w:tentative="1">
      <w:start w:val="1"/>
      <w:numFmt w:val="decimal"/>
      <w:lvlText w:val="%4."/>
      <w:lvlJc w:val="left"/>
      <w:pPr>
        <w:tabs>
          <w:tab w:val="num" w:pos="2880"/>
        </w:tabs>
        <w:ind w:left="2880" w:hanging="360"/>
      </w:pPr>
    </w:lvl>
    <w:lvl w:ilvl="4" w:tplc="0AB4ECA0" w:tentative="1">
      <w:start w:val="1"/>
      <w:numFmt w:val="decimal"/>
      <w:lvlText w:val="%5."/>
      <w:lvlJc w:val="left"/>
      <w:pPr>
        <w:tabs>
          <w:tab w:val="num" w:pos="3600"/>
        </w:tabs>
        <w:ind w:left="3600" w:hanging="360"/>
      </w:pPr>
    </w:lvl>
    <w:lvl w:ilvl="5" w:tplc="441C5620" w:tentative="1">
      <w:start w:val="1"/>
      <w:numFmt w:val="decimal"/>
      <w:lvlText w:val="%6."/>
      <w:lvlJc w:val="left"/>
      <w:pPr>
        <w:tabs>
          <w:tab w:val="num" w:pos="4320"/>
        </w:tabs>
        <w:ind w:left="4320" w:hanging="360"/>
      </w:pPr>
    </w:lvl>
    <w:lvl w:ilvl="6" w:tplc="76A07848" w:tentative="1">
      <w:start w:val="1"/>
      <w:numFmt w:val="decimal"/>
      <w:lvlText w:val="%7."/>
      <w:lvlJc w:val="left"/>
      <w:pPr>
        <w:tabs>
          <w:tab w:val="num" w:pos="5040"/>
        </w:tabs>
        <w:ind w:left="5040" w:hanging="360"/>
      </w:pPr>
    </w:lvl>
    <w:lvl w:ilvl="7" w:tplc="FAAC55CC" w:tentative="1">
      <w:start w:val="1"/>
      <w:numFmt w:val="decimal"/>
      <w:lvlText w:val="%8."/>
      <w:lvlJc w:val="left"/>
      <w:pPr>
        <w:tabs>
          <w:tab w:val="num" w:pos="5760"/>
        </w:tabs>
        <w:ind w:left="5760" w:hanging="360"/>
      </w:pPr>
    </w:lvl>
    <w:lvl w:ilvl="8" w:tplc="D5F23F32" w:tentative="1">
      <w:start w:val="1"/>
      <w:numFmt w:val="decimal"/>
      <w:lvlText w:val="%9."/>
      <w:lvlJc w:val="left"/>
      <w:pPr>
        <w:tabs>
          <w:tab w:val="num" w:pos="6480"/>
        </w:tabs>
        <w:ind w:left="6480" w:hanging="360"/>
      </w:pPr>
    </w:lvl>
  </w:abstractNum>
  <w:abstractNum w:abstractNumId="3" w15:restartNumberingAfterBreak="0">
    <w:nsid w:val="0E8B1EBD"/>
    <w:multiLevelType w:val="hybridMultilevel"/>
    <w:tmpl w:val="FD880560"/>
    <w:lvl w:ilvl="0" w:tplc="832EEEB4">
      <w:start w:val="1"/>
      <w:numFmt w:val="bullet"/>
      <w:lvlText w:val="•"/>
      <w:lvlJc w:val="left"/>
      <w:pPr>
        <w:tabs>
          <w:tab w:val="num" w:pos="720"/>
        </w:tabs>
        <w:ind w:left="720" w:hanging="360"/>
      </w:pPr>
      <w:rPr>
        <w:rFonts w:ascii="Arial" w:hAnsi="Arial" w:hint="default"/>
      </w:rPr>
    </w:lvl>
    <w:lvl w:ilvl="1" w:tplc="135C1C20" w:tentative="1">
      <w:start w:val="1"/>
      <w:numFmt w:val="bullet"/>
      <w:lvlText w:val="•"/>
      <w:lvlJc w:val="left"/>
      <w:pPr>
        <w:tabs>
          <w:tab w:val="num" w:pos="1440"/>
        </w:tabs>
        <w:ind w:left="1440" w:hanging="360"/>
      </w:pPr>
      <w:rPr>
        <w:rFonts w:ascii="Arial" w:hAnsi="Arial" w:hint="default"/>
      </w:rPr>
    </w:lvl>
    <w:lvl w:ilvl="2" w:tplc="49628C36" w:tentative="1">
      <w:start w:val="1"/>
      <w:numFmt w:val="bullet"/>
      <w:lvlText w:val="•"/>
      <w:lvlJc w:val="left"/>
      <w:pPr>
        <w:tabs>
          <w:tab w:val="num" w:pos="2160"/>
        </w:tabs>
        <w:ind w:left="2160" w:hanging="360"/>
      </w:pPr>
      <w:rPr>
        <w:rFonts w:ascii="Arial" w:hAnsi="Arial" w:hint="default"/>
      </w:rPr>
    </w:lvl>
    <w:lvl w:ilvl="3" w:tplc="7368FF24" w:tentative="1">
      <w:start w:val="1"/>
      <w:numFmt w:val="bullet"/>
      <w:lvlText w:val="•"/>
      <w:lvlJc w:val="left"/>
      <w:pPr>
        <w:tabs>
          <w:tab w:val="num" w:pos="2880"/>
        </w:tabs>
        <w:ind w:left="2880" w:hanging="360"/>
      </w:pPr>
      <w:rPr>
        <w:rFonts w:ascii="Arial" w:hAnsi="Arial" w:hint="default"/>
      </w:rPr>
    </w:lvl>
    <w:lvl w:ilvl="4" w:tplc="AE8A6480" w:tentative="1">
      <w:start w:val="1"/>
      <w:numFmt w:val="bullet"/>
      <w:lvlText w:val="•"/>
      <w:lvlJc w:val="left"/>
      <w:pPr>
        <w:tabs>
          <w:tab w:val="num" w:pos="3600"/>
        </w:tabs>
        <w:ind w:left="3600" w:hanging="360"/>
      </w:pPr>
      <w:rPr>
        <w:rFonts w:ascii="Arial" w:hAnsi="Arial" w:hint="default"/>
      </w:rPr>
    </w:lvl>
    <w:lvl w:ilvl="5" w:tplc="1C926D86" w:tentative="1">
      <w:start w:val="1"/>
      <w:numFmt w:val="bullet"/>
      <w:lvlText w:val="•"/>
      <w:lvlJc w:val="left"/>
      <w:pPr>
        <w:tabs>
          <w:tab w:val="num" w:pos="4320"/>
        </w:tabs>
        <w:ind w:left="4320" w:hanging="360"/>
      </w:pPr>
      <w:rPr>
        <w:rFonts w:ascii="Arial" w:hAnsi="Arial" w:hint="default"/>
      </w:rPr>
    </w:lvl>
    <w:lvl w:ilvl="6" w:tplc="2C88C956" w:tentative="1">
      <w:start w:val="1"/>
      <w:numFmt w:val="bullet"/>
      <w:lvlText w:val="•"/>
      <w:lvlJc w:val="left"/>
      <w:pPr>
        <w:tabs>
          <w:tab w:val="num" w:pos="5040"/>
        </w:tabs>
        <w:ind w:left="5040" w:hanging="360"/>
      </w:pPr>
      <w:rPr>
        <w:rFonts w:ascii="Arial" w:hAnsi="Arial" w:hint="default"/>
      </w:rPr>
    </w:lvl>
    <w:lvl w:ilvl="7" w:tplc="5C5E0D64" w:tentative="1">
      <w:start w:val="1"/>
      <w:numFmt w:val="bullet"/>
      <w:lvlText w:val="•"/>
      <w:lvlJc w:val="left"/>
      <w:pPr>
        <w:tabs>
          <w:tab w:val="num" w:pos="5760"/>
        </w:tabs>
        <w:ind w:left="5760" w:hanging="360"/>
      </w:pPr>
      <w:rPr>
        <w:rFonts w:ascii="Arial" w:hAnsi="Arial" w:hint="default"/>
      </w:rPr>
    </w:lvl>
    <w:lvl w:ilvl="8" w:tplc="1CF8A72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3554D8E"/>
    <w:multiLevelType w:val="hybridMultilevel"/>
    <w:tmpl w:val="E6D4F104"/>
    <w:lvl w:ilvl="0" w:tplc="8E1C4C5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7947C0"/>
    <w:multiLevelType w:val="hybridMultilevel"/>
    <w:tmpl w:val="9EA24EF4"/>
    <w:lvl w:ilvl="0" w:tplc="34702968">
      <w:start w:val="1"/>
      <w:numFmt w:val="bullet"/>
      <w:lvlText w:val="•"/>
      <w:lvlJc w:val="left"/>
      <w:pPr>
        <w:tabs>
          <w:tab w:val="num" w:pos="720"/>
        </w:tabs>
        <w:ind w:left="720" w:hanging="360"/>
      </w:pPr>
      <w:rPr>
        <w:rFonts w:ascii="Arial" w:hAnsi="Arial" w:hint="default"/>
      </w:rPr>
    </w:lvl>
    <w:lvl w:ilvl="1" w:tplc="E6FE6422" w:tentative="1">
      <w:start w:val="1"/>
      <w:numFmt w:val="bullet"/>
      <w:lvlText w:val="•"/>
      <w:lvlJc w:val="left"/>
      <w:pPr>
        <w:tabs>
          <w:tab w:val="num" w:pos="1440"/>
        </w:tabs>
        <w:ind w:left="1440" w:hanging="360"/>
      </w:pPr>
      <w:rPr>
        <w:rFonts w:ascii="Arial" w:hAnsi="Arial" w:hint="default"/>
      </w:rPr>
    </w:lvl>
    <w:lvl w:ilvl="2" w:tplc="C99AAA88" w:tentative="1">
      <w:start w:val="1"/>
      <w:numFmt w:val="bullet"/>
      <w:lvlText w:val="•"/>
      <w:lvlJc w:val="left"/>
      <w:pPr>
        <w:tabs>
          <w:tab w:val="num" w:pos="2160"/>
        </w:tabs>
        <w:ind w:left="2160" w:hanging="360"/>
      </w:pPr>
      <w:rPr>
        <w:rFonts w:ascii="Arial" w:hAnsi="Arial" w:hint="default"/>
      </w:rPr>
    </w:lvl>
    <w:lvl w:ilvl="3" w:tplc="D3A85D5C" w:tentative="1">
      <w:start w:val="1"/>
      <w:numFmt w:val="bullet"/>
      <w:lvlText w:val="•"/>
      <w:lvlJc w:val="left"/>
      <w:pPr>
        <w:tabs>
          <w:tab w:val="num" w:pos="2880"/>
        </w:tabs>
        <w:ind w:left="2880" w:hanging="360"/>
      </w:pPr>
      <w:rPr>
        <w:rFonts w:ascii="Arial" w:hAnsi="Arial" w:hint="default"/>
      </w:rPr>
    </w:lvl>
    <w:lvl w:ilvl="4" w:tplc="F30216DA" w:tentative="1">
      <w:start w:val="1"/>
      <w:numFmt w:val="bullet"/>
      <w:lvlText w:val="•"/>
      <w:lvlJc w:val="left"/>
      <w:pPr>
        <w:tabs>
          <w:tab w:val="num" w:pos="3600"/>
        </w:tabs>
        <w:ind w:left="3600" w:hanging="360"/>
      </w:pPr>
      <w:rPr>
        <w:rFonts w:ascii="Arial" w:hAnsi="Arial" w:hint="default"/>
      </w:rPr>
    </w:lvl>
    <w:lvl w:ilvl="5" w:tplc="FF54DD50" w:tentative="1">
      <w:start w:val="1"/>
      <w:numFmt w:val="bullet"/>
      <w:lvlText w:val="•"/>
      <w:lvlJc w:val="left"/>
      <w:pPr>
        <w:tabs>
          <w:tab w:val="num" w:pos="4320"/>
        </w:tabs>
        <w:ind w:left="4320" w:hanging="360"/>
      </w:pPr>
      <w:rPr>
        <w:rFonts w:ascii="Arial" w:hAnsi="Arial" w:hint="default"/>
      </w:rPr>
    </w:lvl>
    <w:lvl w:ilvl="6" w:tplc="F42AB268" w:tentative="1">
      <w:start w:val="1"/>
      <w:numFmt w:val="bullet"/>
      <w:lvlText w:val="•"/>
      <w:lvlJc w:val="left"/>
      <w:pPr>
        <w:tabs>
          <w:tab w:val="num" w:pos="5040"/>
        </w:tabs>
        <w:ind w:left="5040" w:hanging="360"/>
      </w:pPr>
      <w:rPr>
        <w:rFonts w:ascii="Arial" w:hAnsi="Arial" w:hint="default"/>
      </w:rPr>
    </w:lvl>
    <w:lvl w:ilvl="7" w:tplc="F49E0586" w:tentative="1">
      <w:start w:val="1"/>
      <w:numFmt w:val="bullet"/>
      <w:lvlText w:val="•"/>
      <w:lvlJc w:val="left"/>
      <w:pPr>
        <w:tabs>
          <w:tab w:val="num" w:pos="5760"/>
        </w:tabs>
        <w:ind w:left="5760" w:hanging="360"/>
      </w:pPr>
      <w:rPr>
        <w:rFonts w:ascii="Arial" w:hAnsi="Arial" w:hint="default"/>
      </w:rPr>
    </w:lvl>
    <w:lvl w:ilvl="8" w:tplc="29BC65A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6B4A5C"/>
    <w:multiLevelType w:val="hybridMultilevel"/>
    <w:tmpl w:val="052CD150"/>
    <w:lvl w:ilvl="0" w:tplc="6E1C7FAE">
      <w:start w:val="2"/>
      <w:numFmt w:val="decimal"/>
      <w:lvlText w:val="%1."/>
      <w:lvlJc w:val="left"/>
      <w:pPr>
        <w:tabs>
          <w:tab w:val="num" w:pos="720"/>
        </w:tabs>
        <w:ind w:left="720" w:hanging="360"/>
      </w:pPr>
    </w:lvl>
    <w:lvl w:ilvl="1" w:tplc="D1A41E6E" w:tentative="1">
      <w:start w:val="1"/>
      <w:numFmt w:val="decimal"/>
      <w:lvlText w:val="%2."/>
      <w:lvlJc w:val="left"/>
      <w:pPr>
        <w:tabs>
          <w:tab w:val="num" w:pos="1440"/>
        </w:tabs>
        <w:ind w:left="1440" w:hanging="360"/>
      </w:pPr>
    </w:lvl>
    <w:lvl w:ilvl="2" w:tplc="C798B79C" w:tentative="1">
      <w:start w:val="1"/>
      <w:numFmt w:val="decimal"/>
      <w:lvlText w:val="%3."/>
      <w:lvlJc w:val="left"/>
      <w:pPr>
        <w:tabs>
          <w:tab w:val="num" w:pos="2160"/>
        </w:tabs>
        <w:ind w:left="2160" w:hanging="360"/>
      </w:pPr>
    </w:lvl>
    <w:lvl w:ilvl="3" w:tplc="7D76AEC8" w:tentative="1">
      <w:start w:val="1"/>
      <w:numFmt w:val="decimal"/>
      <w:lvlText w:val="%4."/>
      <w:lvlJc w:val="left"/>
      <w:pPr>
        <w:tabs>
          <w:tab w:val="num" w:pos="2880"/>
        </w:tabs>
        <w:ind w:left="2880" w:hanging="360"/>
      </w:pPr>
    </w:lvl>
    <w:lvl w:ilvl="4" w:tplc="C9AC6F92" w:tentative="1">
      <w:start w:val="1"/>
      <w:numFmt w:val="decimal"/>
      <w:lvlText w:val="%5."/>
      <w:lvlJc w:val="left"/>
      <w:pPr>
        <w:tabs>
          <w:tab w:val="num" w:pos="3600"/>
        </w:tabs>
        <w:ind w:left="3600" w:hanging="360"/>
      </w:pPr>
    </w:lvl>
    <w:lvl w:ilvl="5" w:tplc="C6BE0420" w:tentative="1">
      <w:start w:val="1"/>
      <w:numFmt w:val="decimal"/>
      <w:lvlText w:val="%6."/>
      <w:lvlJc w:val="left"/>
      <w:pPr>
        <w:tabs>
          <w:tab w:val="num" w:pos="4320"/>
        </w:tabs>
        <w:ind w:left="4320" w:hanging="360"/>
      </w:pPr>
    </w:lvl>
    <w:lvl w:ilvl="6" w:tplc="A1B40A92" w:tentative="1">
      <w:start w:val="1"/>
      <w:numFmt w:val="decimal"/>
      <w:lvlText w:val="%7."/>
      <w:lvlJc w:val="left"/>
      <w:pPr>
        <w:tabs>
          <w:tab w:val="num" w:pos="5040"/>
        </w:tabs>
        <w:ind w:left="5040" w:hanging="360"/>
      </w:pPr>
    </w:lvl>
    <w:lvl w:ilvl="7" w:tplc="C242DBF4" w:tentative="1">
      <w:start w:val="1"/>
      <w:numFmt w:val="decimal"/>
      <w:lvlText w:val="%8."/>
      <w:lvlJc w:val="left"/>
      <w:pPr>
        <w:tabs>
          <w:tab w:val="num" w:pos="5760"/>
        </w:tabs>
        <w:ind w:left="5760" w:hanging="360"/>
      </w:pPr>
    </w:lvl>
    <w:lvl w:ilvl="8" w:tplc="BFF21BAE" w:tentative="1">
      <w:start w:val="1"/>
      <w:numFmt w:val="decimal"/>
      <w:lvlText w:val="%9."/>
      <w:lvlJc w:val="left"/>
      <w:pPr>
        <w:tabs>
          <w:tab w:val="num" w:pos="6480"/>
        </w:tabs>
        <w:ind w:left="6480" w:hanging="360"/>
      </w:pPr>
    </w:lvl>
  </w:abstractNum>
  <w:abstractNum w:abstractNumId="7" w15:restartNumberingAfterBreak="0">
    <w:nsid w:val="1925670B"/>
    <w:multiLevelType w:val="hybridMultilevel"/>
    <w:tmpl w:val="C25CD788"/>
    <w:lvl w:ilvl="0" w:tplc="39829076">
      <w:start w:val="1"/>
      <w:numFmt w:val="decimal"/>
      <w:lvlText w:val="%1."/>
      <w:lvlJc w:val="left"/>
      <w:pPr>
        <w:tabs>
          <w:tab w:val="num" w:pos="720"/>
        </w:tabs>
        <w:ind w:left="720" w:hanging="360"/>
      </w:pPr>
    </w:lvl>
    <w:lvl w:ilvl="1" w:tplc="A5729F76" w:tentative="1">
      <w:start w:val="1"/>
      <w:numFmt w:val="decimal"/>
      <w:lvlText w:val="%2."/>
      <w:lvlJc w:val="left"/>
      <w:pPr>
        <w:tabs>
          <w:tab w:val="num" w:pos="1440"/>
        </w:tabs>
        <w:ind w:left="1440" w:hanging="360"/>
      </w:pPr>
    </w:lvl>
    <w:lvl w:ilvl="2" w:tplc="101A2820" w:tentative="1">
      <w:start w:val="1"/>
      <w:numFmt w:val="decimal"/>
      <w:lvlText w:val="%3."/>
      <w:lvlJc w:val="left"/>
      <w:pPr>
        <w:tabs>
          <w:tab w:val="num" w:pos="2160"/>
        </w:tabs>
        <w:ind w:left="2160" w:hanging="360"/>
      </w:pPr>
    </w:lvl>
    <w:lvl w:ilvl="3" w:tplc="A3509D86" w:tentative="1">
      <w:start w:val="1"/>
      <w:numFmt w:val="decimal"/>
      <w:lvlText w:val="%4."/>
      <w:lvlJc w:val="left"/>
      <w:pPr>
        <w:tabs>
          <w:tab w:val="num" w:pos="2880"/>
        </w:tabs>
        <w:ind w:left="2880" w:hanging="360"/>
      </w:pPr>
    </w:lvl>
    <w:lvl w:ilvl="4" w:tplc="C2D8686A" w:tentative="1">
      <w:start w:val="1"/>
      <w:numFmt w:val="decimal"/>
      <w:lvlText w:val="%5."/>
      <w:lvlJc w:val="left"/>
      <w:pPr>
        <w:tabs>
          <w:tab w:val="num" w:pos="3600"/>
        </w:tabs>
        <w:ind w:left="3600" w:hanging="360"/>
      </w:pPr>
    </w:lvl>
    <w:lvl w:ilvl="5" w:tplc="3DFEC126" w:tentative="1">
      <w:start w:val="1"/>
      <w:numFmt w:val="decimal"/>
      <w:lvlText w:val="%6."/>
      <w:lvlJc w:val="left"/>
      <w:pPr>
        <w:tabs>
          <w:tab w:val="num" w:pos="4320"/>
        </w:tabs>
        <w:ind w:left="4320" w:hanging="360"/>
      </w:pPr>
    </w:lvl>
    <w:lvl w:ilvl="6" w:tplc="57781A60" w:tentative="1">
      <w:start w:val="1"/>
      <w:numFmt w:val="decimal"/>
      <w:lvlText w:val="%7."/>
      <w:lvlJc w:val="left"/>
      <w:pPr>
        <w:tabs>
          <w:tab w:val="num" w:pos="5040"/>
        </w:tabs>
        <w:ind w:left="5040" w:hanging="360"/>
      </w:pPr>
    </w:lvl>
    <w:lvl w:ilvl="7" w:tplc="2B581D1A" w:tentative="1">
      <w:start w:val="1"/>
      <w:numFmt w:val="decimal"/>
      <w:lvlText w:val="%8."/>
      <w:lvlJc w:val="left"/>
      <w:pPr>
        <w:tabs>
          <w:tab w:val="num" w:pos="5760"/>
        </w:tabs>
        <w:ind w:left="5760" w:hanging="360"/>
      </w:pPr>
    </w:lvl>
    <w:lvl w:ilvl="8" w:tplc="E97AA20C" w:tentative="1">
      <w:start w:val="1"/>
      <w:numFmt w:val="decimal"/>
      <w:lvlText w:val="%9."/>
      <w:lvlJc w:val="left"/>
      <w:pPr>
        <w:tabs>
          <w:tab w:val="num" w:pos="6480"/>
        </w:tabs>
        <w:ind w:left="6480" w:hanging="360"/>
      </w:pPr>
    </w:lvl>
  </w:abstractNum>
  <w:abstractNum w:abstractNumId="8" w15:restartNumberingAfterBreak="0">
    <w:nsid w:val="1DBC6E7D"/>
    <w:multiLevelType w:val="hybridMultilevel"/>
    <w:tmpl w:val="ECA4E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28696B"/>
    <w:multiLevelType w:val="hybridMultilevel"/>
    <w:tmpl w:val="00DE8D84"/>
    <w:lvl w:ilvl="0" w:tplc="A600BFA6">
      <w:start w:val="1"/>
      <w:numFmt w:val="bullet"/>
      <w:lvlText w:val="•"/>
      <w:lvlJc w:val="left"/>
      <w:pPr>
        <w:tabs>
          <w:tab w:val="num" w:pos="720"/>
        </w:tabs>
        <w:ind w:left="720" w:hanging="360"/>
      </w:pPr>
      <w:rPr>
        <w:rFonts w:ascii="Arial" w:hAnsi="Arial" w:hint="default"/>
      </w:rPr>
    </w:lvl>
    <w:lvl w:ilvl="1" w:tplc="F2E26EE2" w:tentative="1">
      <w:start w:val="1"/>
      <w:numFmt w:val="bullet"/>
      <w:lvlText w:val="•"/>
      <w:lvlJc w:val="left"/>
      <w:pPr>
        <w:tabs>
          <w:tab w:val="num" w:pos="1440"/>
        </w:tabs>
        <w:ind w:left="1440" w:hanging="360"/>
      </w:pPr>
      <w:rPr>
        <w:rFonts w:ascii="Arial" w:hAnsi="Arial" w:hint="default"/>
      </w:rPr>
    </w:lvl>
    <w:lvl w:ilvl="2" w:tplc="49A25102" w:tentative="1">
      <w:start w:val="1"/>
      <w:numFmt w:val="bullet"/>
      <w:lvlText w:val="•"/>
      <w:lvlJc w:val="left"/>
      <w:pPr>
        <w:tabs>
          <w:tab w:val="num" w:pos="2160"/>
        </w:tabs>
        <w:ind w:left="2160" w:hanging="360"/>
      </w:pPr>
      <w:rPr>
        <w:rFonts w:ascii="Arial" w:hAnsi="Arial" w:hint="default"/>
      </w:rPr>
    </w:lvl>
    <w:lvl w:ilvl="3" w:tplc="14882D40" w:tentative="1">
      <w:start w:val="1"/>
      <w:numFmt w:val="bullet"/>
      <w:lvlText w:val="•"/>
      <w:lvlJc w:val="left"/>
      <w:pPr>
        <w:tabs>
          <w:tab w:val="num" w:pos="2880"/>
        </w:tabs>
        <w:ind w:left="2880" w:hanging="360"/>
      </w:pPr>
      <w:rPr>
        <w:rFonts w:ascii="Arial" w:hAnsi="Arial" w:hint="default"/>
      </w:rPr>
    </w:lvl>
    <w:lvl w:ilvl="4" w:tplc="6392362A" w:tentative="1">
      <w:start w:val="1"/>
      <w:numFmt w:val="bullet"/>
      <w:lvlText w:val="•"/>
      <w:lvlJc w:val="left"/>
      <w:pPr>
        <w:tabs>
          <w:tab w:val="num" w:pos="3600"/>
        </w:tabs>
        <w:ind w:left="3600" w:hanging="360"/>
      </w:pPr>
      <w:rPr>
        <w:rFonts w:ascii="Arial" w:hAnsi="Arial" w:hint="default"/>
      </w:rPr>
    </w:lvl>
    <w:lvl w:ilvl="5" w:tplc="3762278A" w:tentative="1">
      <w:start w:val="1"/>
      <w:numFmt w:val="bullet"/>
      <w:lvlText w:val="•"/>
      <w:lvlJc w:val="left"/>
      <w:pPr>
        <w:tabs>
          <w:tab w:val="num" w:pos="4320"/>
        </w:tabs>
        <w:ind w:left="4320" w:hanging="360"/>
      </w:pPr>
      <w:rPr>
        <w:rFonts w:ascii="Arial" w:hAnsi="Arial" w:hint="default"/>
      </w:rPr>
    </w:lvl>
    <w:lvl w:ilvl="6" w:tplc="4F3289BE" w:tentative="1">
      <w:start w:val="1"/>
      <w:numFmt w:val="bullet"/>
      <w:lvlText w:val="•"/>
      <w:lvlJc w:val="left"/>
      <w:pPr>
        <w:tabs>
          <w:tab w:val="num" w:pos="5040"/>
        </w:tabs>
        <w:ind w:left="5040" w:hanging="360"/>
      </w:pPr>
      <w:rPr>
        <w:rFonts w:ascii="Arial" w:hAnsi="Arial" w:hint="default"/>
      </w:rPr>
    </w:lvl>
    <w:lvl w:ilvl="7" w:tplc="C98CA8F2" w:tentative="1">
      <w:start w:val="1"/>
      <w:numFmt w:val="bullet"/>
      <w:lvlText w:val="•"/>
      <w:lvlJc w:val="left"/>
      <w:pPr>
        <w:tabs>
          <w:tab w:val="num" w:pos="5760"/>
        </w:tabs>
        <w:ind w:left="5760" w:hanging="360"/>
      </w:pPr>
      <w:rPr>
        <w:rFonts w:ascii="Arial" w:hAnsi="Arial" w:hint="default"/>
      </w:rPr>
    </w:lvl>
    <w:lvl w:ilvl="8" w:tplc="BB0A184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F7B57DF"/>
    <w:multiLevelType w:val="hybridMultilevel"/>
    <w:tmpl w:val="AA74ACF4"/>
    <w:lvl w:ilvl="0" w:tplc="BA781E62">
      <w:start w:val="1"/>
      <w:numFmt w:val="bullet"/>
      <w:lvlText w:val="•"/>
      <w:lvlJc w:val="left"/>
      <w:pPr>
        <w:tabs>
          <w:tab w:val="num" w:pos="720"/>
        </w:tabs>
        <w:ind w:left="720" w:hanging="360"/>
      </w:pPr>
      <w:rPr>
        <w:rFonts w:ascii="Arial" w:hAnsi="Arial" w:hint="default"/>
      </w:rPr>
    </w:lvl>
    <w:lvl w:ilvl="1" w:tplc="DAA0B2A8" w:tentative="1">
      <w:start w:val="1"/>
      <w:numFmt w:val="bullet"/>
      <w:lvlText w:val="•"/>
      <w:lvlJc w:val="left"/>
      <w:pPr>
        <w:tabs>
          <w:tab w:val="num" w:pos="1440"/>
        </w:tabs>
        <w:ind w:left="1440" w:hanging="360"/>
      </w:pPr>
      <w:rPr>
        <w:rFonts w:ascii="Arial" w:hAnsi="Arial" w:hint="default"/>
      </w:rPr>
    </w:lvl>
    <w:lvl w:ilvl="2" w:tplc="78B8A980" w:tentative="1">
      <w:start w:val="1"/>
      <w:numFmt w:val="bullet"/>
      <w:lvlText w:val="•"/>
      <w:lvlJc w:val="left"/>
      <w:pPr>
        <w:tabs>
          <w:tab w:val="num" w:pos="2160"/>
        </w:tabs>
        <w:ind w:left="2160" w:hanging="360"/>
      </w:pPr>
      <w:rPr>
        <w:rFonts w:ascii="Arial" w:hAnsi="Arial" w:hint="default"/>
      </w:rPr>
    </w:lvl>
    <w:lvl w:ilvl="3" w:tplc="2D44F3C2" w:tentative="1">
      <w:start w:val="1"/>
      <w:numFmt w:val="bullet"/>
      <w:lvlText w:val="•"/>
      <w:lvlJc w:val="left"/>
      <w:pPr>
        <w:tabs>
          <w:tab w:val="num" w:pos="2880"/>
        </w:tabs>
        <w:ind w:left="2880" w:hanging="360"/>
      </w:pPr>
      <w:rPr>
        <w:rFonts w:ascii="Arial" w:hAnsi="Arial" w:hint="default"/>
      </w:rPr>
    </w:lvl>
    <w:lvl w:ilvl="4" w:tplc="0FD6CCC6" w:tentative="1">
      <w:start w:val="1"/>
      <w:numFmt w:val="bullet"/>
      <w:lvlText w:val="•"/>
      <w:lvlJc w:val="left"/>
      <w:pPr>
        <w:tabs>
          <w:tab w:val="num" w:pos="3600"/>
        </w:tabs>
        <w:ind w:left="3600" w:hanging="360"/>
      </w:pPr>
      <w:rPr>
        <w:rFonts w:ascii="Arial" w:hAnsi="Arial" w:hint="default"/>
      </w:rPr>
    </w:lvl>
    <w:lvl w:ilvl="5" w:tplc="4E2C5602" w:tentative="1">
      <w:start w:val="1"/>
      <w:numFmt w:val="bullet"/>
      <w:lvlText w:val="•"/>
      <w:lvlJc w:val="left"/>
      <w:pPr>
        <w:tabs>
          <w:tab w:val="num" w:pos="4320"/>
        </w:tabs>
        <w:ind w:left="4320" w:hanging="360"/>
      </w:pPr>
      <w:rPr>
        <w:rFonts w:ascii="Arial" w:hAnsi="Arial" w:hint="default"/>
      </w:rPr>
    </w:lvl>
    <w:lvl w:ilvl="6" w:tplc="0268C186" w:tentative="1">
      <w:start w:val="1"/>
      <w:numFmt w:val="bullet"/>
      <w:lvlText w:val="•"/>
      <w:lvlJc w:val="left"/>
      <w:pPr>
        <w:tabs>
          <w:tab w:val="num" w:pos="5040"/>
        </w:tabs>
        <w:ind w:left="5040" w:hanging="360"/>
      </w:pPr>
      <w:rPr>
        <w:rFonts w:ascii="Arial" w:hAnsi="Arial" w:hint="default"/>
      </w:rPr>
    </w:lvl>
    <w:lvl w:ilvl="7" w:tplc="E5B4AFA6" w:tentative="1">
      <w:start w:val="1"/>
      <w:numFmt w:val="bullet"/>
      <w:lvlText w:val="•"/>
      <w:lvlJc w:val="left"/>
      <w:pPr>
        <w:tabs>
          <w:tab w:val="num" w:pos="5760"/>
        </w:tabs>
        <w:ind w:left="5760" w:hanging="360"/>
      </w:pPr>
      <w:rPr>
        <w:rFonts w:ascii="Arial" w:hAnsi="Arial" w:hint="default"/>
      </w:rPr>
    </w:lvl>
    <w:lvl w:ilvl="8" w:tplc="1588608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4034572"/>
    <w:multiLevelType w:val="hybridMultilevel"/>
    <w:tmpl w:val="E6608D02"/>
    <w:lvl w:ilvl="0" w:tplc="1B968FB6">
      <w:start w:val="1"/>
      <w:numFmt w:val="decimal"/>
      <w:lvlText w:val="%1."/>
      <w:lvlJc w:val="left"/>
      <w:pPr>
        <w:tabs>
          <w:tab w:val="num" w:pos="720"/>
        </w:tabs>
        <w:ind w:left="720" w:hanging="360"/>
      </w:pPr>
    </w:lvl>
    <w:lvl w:ilvl="1" w:tplc="E06AFC06" w:tentative="1">
      <w:start w:val="1"/>
      <w:numFmt w:val="decimal"/>
      <w:lvlText w:val="%2."/>
      <w:lvlJc w:val="left"/>
      <w:pPr>
        <w:tabs>
          <w:tab w:val="num" w:pos="1440"/>
        </w:tabs>
        <w:ind w:left="1440" w:hanging="360"/>
      </w:pPr>
    </w:lvl>
    <w:lvl w:ilvl="2" w:tplc="0524A084" w:tentative="1">
      <w:start w:val="1"/>
      <w:numFmt w:val="decimal"/>
      <w:lvlText w:val="%3."/>
      <w:lvlJc w:val="left"/>
      <w:pPr>
        <w:tabs>
          <w:tab w:val="num" w:pos="2160"/>
        </w:tabs>
        <w:ind w:left="2160" w:hanging="360"/>
      </w:pPr>
    </w:lvl>
    <w:lvl w:ilvl="3" w:tplc="7E5E38E2" w:tentative="1">
      <w:start w:val="1"/>
      <w:numFmt w:val="decimal"/>
      <w:lvlText w:val="%4."/>
      <w:lvlJc w:val="left"/>
      <w:pPr>
        <w:tabs>
          <w:tab w:val="num" w:pos="2880"/>
        </w:tabs>
        <w:ind w:left="2880" w:hanging="360"/>
      </w:pPr>
    </w:lvl>
    <w:lvl w:ilvl="4" w:tplc="B05AE872" w:tentative="1">
      <w:start w:val="1"/>
      <w:numFmt w:val="decimal"/>
      <w:lvlText w:val="%5."/>
      <w:lvlJc w:val="left"/>
      <w:pPr>
        <w:tabs>
          <w:tab w:val="num" w:pos="3600"/>
        </w:tabs>
        <w:ind w:left="3600" w:hanging="360"/>
      </w:pPr>
    </w:lvl>
    <w:lvl w:ilvl="5" w:tplc="EEB886E4" w:tentative="1">
      <w:start w:val="1"/>
      <w:numFmt w:val="decimal"/>
      <w:lvlText w:val="%6."/>
      <w:lvlJc w:val="left"/>
      <w:pPr>
        <w:tabs>
          <w:tab w:val="num" w:pos="4320"/>
        </w:tabs>
        <w:ind w:left="4320" w:hanging="360"/>
      </w:pPr>
    </w:lvl>
    <w:lvl w:ilvl="6" w:tplc="801C1850" w:tentative="1">
      <w:start w:val="1"/>
      <w:numFmt w:val="decimal"/>
      <w:lvlText w:val="%7."/>
      <w:lvlJc w:val="left"/>
      <w:pPr>
        <w:tabs>
          <w:tab w:val="num" w:pos="5040"/>
        </w:tabs>
        <w:ind w:left="5040" w:hanging="360"/>
      </w:pPr>
    </w:lvl>
    <w:lvl w:ilvl="7" w:tplc="279E3388" w:tentative="1">
      <w:start w:val="1"/>
      <w:numFmt w:val="decimal"/>
      <w:lvlText w:val="%8."/>
      <w:lvlJc w:val="left"/>
      <w:pPr>
        <w:tabs>
          <w:tab w:val="num" w:pos="5760"/>
        </w:tabs>
        <w:ind w:left="5760" w:hanging="360"/>
      </w:pPr>
    </w:lvl>
    <w:lvl w:ilvl="8" w:tplc="4704C940" w:tentative="1">
      <w:start w:val="1"/>
      <w:numFmt w:val="decimal"/>
      <w:lvlText w:val="%9."/>
      <w:lvlJc w:val="left"/>
      <w:pPr>
        <w:tabs>
          <w:tab w:val="num" w:pos="6480"/>
        </w:tabs>
        <w:ind w:left="6480" w:hanging="360"/>
      </w:pPr>
    </w:lvl>
  </w:abstractNum>
  <w:abstractNum w:abstractNumId="12" w15:restartNumberingAfterBreak="0">
    <w:nsid w:val="2C9B7E45"/>
    <w:multiLevelType w:val="hybridMultilevel"/>
    <w:tmpl w:val="CBAE6B16"/>
    <w:lvl w:ilvl="0" w:tplc="99F4D48E">
      <w:start w:val="1"/>
      <w:numFmt w:val="bullet"/>
      <w:lvlText w:val="•"/>
      <w:lvlJc w:val="left"/>
      <w:pPr>
        <w:tabs>
          <w:tab w:val="num" w:pos="720"/>
        </w:tabs>
        <w:ind w:left="720" w:hanging="360"/>
      </w:pPr>
      <w:rPr>
        <w:rFonts w:ascii="Arial" w:hAnsi="Arial" w:hint="default"/>
      </w:rPr>
    </w:lvl>
    <w:lvl w:ilvl="1" w:tplc="061CC3B6" w:tentative="1">
      <w:start w:val="1"/>
      <w:numFmt w:val="bullet"/>
      <w:lvlText w:val="•"/>
      <w:lvlJc w:val="left"/>
      <w:pPr>
        <w:tabs>
          <w:tab w:val="num" w:pos="1440"/>
        </w:tabs>
        <w:ind w:left="1440" w:hanging="360"/>
      </w:pPr>
      <w:rPr>
        <w:rFonts w:ascii="Arial" w:hAnsi="Arial" w:hint="default"/>
      </w:rPr>
    </w:lvl>
    <w:lvl w:ilvl="2" w:tplc="BA667CC8" w:tentative="1">
      <w:start w:val="1"/>
      <w:numFmt w:val="bullet"/>
      <w:lvlText w:val="•"/>
      <w:lvlJc w:val="left"/>
      <w:pPr>
        <w:tabs>
          <w:tab w:val="num" w:pos="2160"/>
        </w:tabs>
        <w:ind w:left="2160" w:hanging="360"/>
      </w:pPr>
      <w:rPr>
        <w:rFonts w:ascii="Arial" w:hAnsi="Arial" w:hint="default"/>
      </w:rPr>
    </w:lvl>
    <w:lvl w:ilvl="3" w:tplc="95C659A2" w:tentative="1">
      <w:start w:val="1"/>
      <w:numFmt w:val="bullet"/>
      <w:lvlText w:val="•"/>
      <w:lvlJc w:val="left"/>
      <w:pPr>
        <w:tabs>
          <w:tab w:val="num" w:pos="2880"/>
        </w:tabs>
        <w:ind w:left="2880" w:hanging="360"/>
      </w:pPr>
      <w:rPr>
        <w:rFonts w:ascii="Arial" w:hAnsi="Arial" w:hint="default"/>
      </w:rPr>
    </w:lvl>
    <w:lvl w:ilvl="4" w:tplc="10CEF1A8" w:tentative="1">
      <w:start w:val="1"/>
      <w:numFmt w:val="bullet"/>
      <w:lvlText w:val="•"/>
      <w:lvlJc w:val="left"/>
      <w:pPr>
        <w:tabs>
          <w:tab w:val="num" w:pos="3600"/>
        </w:tabs>
        <w:ind w:left="3600" w:hanging="360"/>
      </w:pPr>
      <w:rPr>
        <w:rFonts w:ascii="Arial" w:hAnsi="Arial" w:hint="default"/>
      </w:rPr>
    </w:lvl>
    <w:lvl w:ilvl="5" w:tplc="5EF07F62" w:tentative="1">
      <w:start w:val="1"/>
      <w:numFmt w:val="bullet"/>
      <w:lvlText w:val="•"/>
      <w:lvlJc w:val="left"/>
      <w:pPr>
        <w:tabs>
          <w:tab w:val="num" w:pos="4320"/>
        </w:tabs>
        <w:ind w:left="4320" w:hanging="360"/>
      </w:pPr>
      <w:rPr>
        <w:rFonts w:ascii="Arial" w:hAnsi="Arial" w:hint="default"/>
      </w:rPr>
    </w:lvl>
    <w:lvl w:ilvl="6" w:tplc="6EB462EA" w:tentative="1">
      <w:start w:val="1"/>
      <w:numFmt w:val="bullet"/>
      <w:lvlText w:val="•"/>
      <w:lvlJc w:val="left"/>
      <w:pPr>
        <w:tabs>
          <w:tab w:val="num" w:pos="5040"/>
        </w:tabs>
        <w:ind w:left="5040" w:hanging="360"/>
      </w:pPr>
      <w:rPr>
        <w:rFonts w:ascii="Arial" w:hAnsi="Arial" w:hint="default"/>
      </w:rPr>
    </w:lvl>
    <w:lvl w:ilvl="7" w:tplc="41DE3748" w:tentative="1">
      <w:start w:val="1"/>
      <w:numFmt w:val="bullet"/>
      <w:lvlText w:val="•"/>
      <w:lvlJc w:val="left"/>
      <w:pPr>
        <w:tabs>
          <w:tab w:val="num" w:pos="5760"/>
        </w:tabs>
        <w:ind w:left="5760" w:hanging="360"/>
      </w:pPr>
      <w:rPr>
        <w:rFonts w:ascii="Arial" w:hAnsi="Arial" w:hint="default"/>
      </w:rPr>
    </w:lvl>
    <w:lvl w:ilvl="8" w:tplc="3AAAED8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50372B7"/>
    <w:multiLevelType w:val="hybridMultilevel"/>
    <w:tmpl w:val="41EC67A6"/>
    <w:lvl w:ilvl="0" w:tplc="E894089A">
      <w:start w:val="2"/>
      <w:numFmt w:val="decimal"/>
      <w:lvlText w:val="%1."/>
      <w:lvlJc w:val="left"/>
      <w:pPr>
        <w:tabs>
          <w:tab w:val="num" w:pos="720"/>
        </w:tabs>
        <w:ind w:left="720" w:hanging="360"/>
      </w:pPr>
    </w:lvl>
    <w:lvl w:ilvl="1" w:tplc="3E22233A" w:tentative="1">
      <w:start w:val="1"/>
      <w:numFmt w:val="decimal"/>
      <w:lvlText w:val="%2."/>
      <w:lvlJc w:val="left"/>
      <w:pPr>
        <w:tabs>
          <w:tab w:val="num" w:pos="1440"/>
        </w:tabs>
        <w:ind w:left="1440" w:hanging="360"/>
      </w:pPr>
    </w:lvl>
    <w:lvl w:ilvl="2" w:tplc="C2B05958" w:tentative="1">
      <w:start w:val="1"/>
      <w:numFmt w:val="decimal"/>
      <w:lvlText w:val="%3."/>
      <w:lvlJc w:val="left"/>
      <w:pPr>
        <w:tabs>
          <w:tab w:val="num" w:pos="2160"/>
        </w:tabs>
        <w:ind w:left="2160" w:hanging="360"/>
      </w:pPr>
    </w:lvl>
    <w:lvl w:ilvl="3" w:tplc="1430E2B2" w:tentative="1">
      <w:start w:val="1"/>
      <w:numFmt w:val="decimal"/>
      <w:lvlText w:val="%4."/>
      <w:lvlJc w:val="left"/>
      <w:pPr>
        <w:tabs>
          <w:tab w:val="num" w:pos="2880"/>
        </w:tabs>
        <w:ind w:left="2880" w:hanging="360"/>
      </w:pPr>
    </w:lvl>
    <w:lvl w:ilvl="4" w:tplc="5852BD08" w:tentative="1">
      <w:start w:val="1"/>
      <w:numFmt w:val="decimal"/>
      <w:lvlText w:val="%5."/>
      <w:lvlJc w:val="left"/>
      <w:pPr>
        <w:tabs>
          <w:tab w:val="num" w:pos="3600"/>
        </w:tabs>
        <w:ind w:left="3600" w:hanging="360"/>
      </w:pPr>
    </w:lvl>
    <w:lvl w:ilvl="5" w:tplc="67D26F9C" w:tentative="1">
      <w:start w:val="1"/>
      <w:numFmt w:val="decimal"/>
      <w:lvlText w:val="%6."/>
      <w:lvlJc w:val="left"/>
      <w:pPr>
        <w:tabs>
          <w:tab w:val="num" w:pos="4320"/>
        </w:tabs>
        <w:ind w:left="4320" w:hanging="360"/>
      </w:pPr>
    </w:lvl>
    <w:lvl w:ilvl="6" w:tplc="0D806862" w:tentative="1">
      <w:start w:val="1"/>
      <w:numFmt w:val="decimal"/>
      <w:lvlText w:val="%7."/>
      <w:lvlJc w:val="left"/>
      <w:pPr>
        <w:tabs>
          <w:tab w:val="num" w:pos="5040"/>
        </w:tabs>
        <w:ind w:left="5040" w:hanging="360"/>
      </w:pPr>
    </w:lvl>
    <w:lvl w:ilvl="7" w:tplc="ED4CFBFA" w:tentative="1">
      <w:start w:val="1"/>
      <w:numFmt w:val="decimal"/>
      <w:lvlText w:val="%8."/>
      <w:lvlJc w:val="left"/>
      <w:pPr>
        <w:tabs>
          <w:tab w:val="num" w:pos="5760"/>
        </w:tabs>
        <w:ind w:left="5760" w:hanging="360"/>
      </w:pPr>
    </w:lvl>
    <w:lvl w:ilvl="8" w:tplc="27B46F88" w:tentative="1">
      <w:start w:val="1"/>
      <w:numFmt w:val="decimal"/>
      <w:lvlText w:val="%9."/>
      <w:lvlJc w:val="left"/>
      <w:pPr>
        <w:tabs>
          <w:tab w:val="num" w:pos="6480"/>
        </w:tabs>
        <w:ind w:left="6480" w:hanging="360"/>
      </w:pPr>
    </w:lvl>
  </w:abstractNum>
  <w:abstractNum w:abstractNumId="14" w15:restartNumberingAfterBreak="0">
    <w:nsid w:val="359B4808"/>
    <w:multiLevelType w:val="hybridMultilevel"/>
    <w:tmpl w:val="50205318"/>
    <w:lvl w:ilvl="0" w:tplc="29A2B212">
      <w:start w:val="1"/>
      <w:numFmt w:val="bullet"/>
      <w:lvlText w:val="•"/>
      <w:lvlJc w:val="left"/>
      <w:pPr>
        <w:tabs>
          <w:tab w:val="num" w:pos="720"/>
        </w:tabs>
        <w:ind w:left="720" w:hanging="360"/>
      </w:pPr>
      <w:rPr>
        <w:rFonts w:ascii="Arial" w:hAnsi="Arial" w:hint="default"/>
      </w:rPr>
    </w:lvl>
    <w:lvl w:ilvl="1" w:tplc="100AA904" w:tentative="1">
      <w:start w:val="1"/>
      <w:numFmt w:val="bullet"/>
      <w:lvlText w:val="•"/>
      <w:lvlJc w:val="left"/>
      <w:pPr>
        <w:tabs>
          <w:tab w:val="num" w:pos="1440"/>
        </w:tabs>
        <w:ind w:left="1440" w:hanging="360"/>
      </w:pPr>
      <w:rPr>
        <w:rFonts w:ascii="Arial" w:hAnsi="Arial" w:hint="default"/>
      </w:rPr>
    </w:lvl>
    <w:lvl w:ilvl="2" w:tplc="93EEB0D8" w:tentative="1">
      <w:start w:val="1"/>
      <w:numFmt w:val="bullet"/>
      <w:lvlText w:val="•"/>
      <w:lvlJc w:val="left"/>
      <w:pPr>
        <w:tabs>
          <w:tab w:val="num" w:pos="2160"/>
        </w:tabs>
        <w:ind w:left="2160" w:hanging="360"/>
      </w:pPr>
      <w:rPr>
        <w:rFonts w:ascii="Arial" w:hAnsi="Arial" w:hint="default"/>
      </w:rPr>
    </w:lvl>
    <w:lvl w:ilvl="3" w:tplc="F1645156" w:tentative="1">
      <w:start w:val="1"/>
      <w:numFmt w:val="bullet"/>
      <w:lvlText w:val="•"/>
      <w:lvlJc w:val="left"/>
      <w:pPr>
        <w:tabs>
          <w:tab w:val="num" w:pos="2880"/>
        </w:tabs>
        <w:ind w:left="2880" w:hanging="360"/>
      </w:pPr>
      <w:rPr>
        <w:rFonts w:ascii="Arial" w:hAnsi="Arial" w:hint="default"/>
      </w:rPr>
    </w:lvl>
    <w:lvl w:ilvl="4" w:tplc="C5003B54" w:tentative="1">
      <w:start w:val="1"/>
      <w:numFmt w:val="bullet"/>
      <w:lvlText w:val="•"/>
      <w:lvlJc w:val="left"/>
      <w:pPr>
        <w:tabs>
          <w:tab w:val="num" w:pos="3600"/>
        </w:tabs>
        <w:ind w:left="3600" w:hanging="360"/>
      </w:pPr>
      <w:rPr>
        <w:rFonts w:ascii="Arial" w:hAnsi="Arial" w:hint="default"/>
      </w:rPr>
    </w:lvl>
    <w:lvl w:ilvl="5" w:tplc="898A1100" w:tentative="1">
      <w:start w:val="1"/>
      <w:numFmt w:val="bullet"/>
      <w:lvlText w:val="•"/>
      <w:lvlJc w:val="left"/>
      <w:pPr>
        <w:tabs>
          <w:tab w:val="num" w:pos="4320"/>
        </w:tabs>
        <w:ind w:left="4320" w:hanging="360"/>
      </w:pPr>
      <w:rPr>
        <w:rFonts w:ascii="Arial" w:hAnsi="Arial" w:hint="default"/>
      </w:rPr>
    </w:lvl>
    <w:lvl w:ilvl="6" w:tplc="85B869AC" w:tentative="1">
      <w:start w:val="1"/>
      <w:numFmt w:val="bullet"/>
      <w:lvlText w:val="•"/>
      <w:lvlJc w:val="left"/>
      <w:pPr>
        <w:tabs>
          <w:tab w:val="num" w:pos="5040"/>
        </w:tabs>
        <w:ind w:left="5040" w:hanging="360"/>
      </w:pPr>
      <w:rPr>
        <w:rFonts w:ascii="Arial" w:hAnsi="Arial" w:hint="default"/>
      </w:rPr>
    </w:lvl>
    <w:lvl w:ilvl="7" w:tplc="693EE658" w:tentative="1">
      <w:start w:val="1"/>
      <w:numFmt w:val="bullet"/>
      <w:lvlText w:val="•"/>
      <w:lvlJc w:val="left"/>
      <w:pPr>
        <w:tabs>
          <w:tab w:val="num" w:pos="5760"/>
        </w:tabs>
        <w:ind w:left="5760" w:hanging="360"/>
      </w:pPr>
      <w:rPr>
        <w:rFonts w:ascii="Arial" w:hAnsi="Arial" w:hint="default"/>
      </w:rPr>
    </w:lvl>
    <w:lvl w:ilvl="8" w:tplc="46C201F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71E3992"/>
    <w:multiLevelType w:val="hybridMultilevel"/>
    <w:tmpl w:val="B9B26950"/>
    <w:lvl w:ilvl="0" w:tplc="9F6A4A88">
      <w:start w:val="5"/>
      <w:numFmt w:val="decimal"/>
      <w:lvlText w:val="%1."/>
      <w:lvlJc w:val="left"/>
      <w:pPr>
        <w:tabs>
          <w:tab w:val="num" w:pos="720"/>
        </w:tabs>
        <w:ind w:left="720" w:hanging="360"/>
      </w:pPr>
    </w:lvl>
    <w:lvl w:ilvl="1" w:tplc="A2F4F6F6" w:tentative="1">
      <w:start w:val="1"/>
      <w:numFmt w:val="decimal"/>
      <w:lvlText w:val="%2."/>
      <w:lvlJc w:val="left"/>
      <w:pPr>
        <w:tabs>
          <w:tab w:val="num" w:pos="1440"/>
        </w:tabs>
        <w:ind w:left="1440" w:hanging="360"/>
      </w:pPr>
    </w:lvl>
    <w:lvl w:ilvl="2" w:tplc="E5EC4DAE" w:tentative="1">
      <w:start w:val="1"/>
      <w:numFmt w:val="decimal"/>
      <w:lvlText w:val="%3."/>
      <w:lvlJc w:val="left"/>
      <w:pPr>
        <w:tabs>
          <w:tab w:val="num" w:pos="2160"/>
        </w:tabs>
        <w:ind w:left="2160" w:hanging="360"/>
      </w:pPr>
    </w:lvl>
    <w:lvl w:ilvl="3" w:tplc="8368B866" w:tentative="1">
      <w:start w:val="1"/>
      <w:numFmt w:val="decimal"/>
      <w:lvlText w:val="%4."/>
      <w:lvlJc w:val="left"/>
      <w:pPr>
        <w:tabs>
          <w:tab w:val="num" w:pos="2880"/>
        </w:tabs>
        <w:ind w:left="2880" w:hanging="360"/>
      </w:pPr>
    </w:lvl>
    <w:lvl w:ilvl="4" w:tplc="D944B3F4" w:tentative="1">
      <w:start w:val="1"/>
      <w:numFmt w:val="decimal"/>
      <w:lvlText w:val="%5."/>
      <w:lvlJc w:val="left"/>
      <w:pPr>
        <w:tabs>
          <w:tab w:val="num" w:pos="3600"/>
        </w:tabs>
        <w:ind w:left="3600" w:hanging="360"/>
      </w:pPr>
    </w:lvl>
    <w:lvl w:ilvl="5" w:tplc="156636B4" w:tentative="1">
      <w:start w:val="1"/>
      <w:numFmt w:val="decimal"/>
      <w:lvlText w:val="%6."/>
      <w:lvlJc w:val="left"/>
      <w:pPr>
        <w:tabs>
          <w:tab w:val="num" w:pos="4320"/>
        </w:tabs>
        <w:ind w:left="4320" w:hanging="360"/>
      </w:pPr>
    </w:lvl>
    <w:lvl w:ilvl="6" w:tplc="09123B12" w:tentative="1">
      <w:start w:val="1"/>
      <w:numFmt w:val="decimal"/>
      <w:lvlText w:val="%7."/>
      <w:lvlJc w:val="left"/>
      <w:pPr>
        <w:tabs>
          <w:tab w:val="num" w:pos="5040"/>
        </w:tabs>
        <w:ind w:left="5040" w:hanging="360"/>
      </w:pPr>
    </w:lvl>
    <w:lvl w:ilvl="7" w:tplc="AD9601EC" w:tentative="1">
      <w:start w:val="1"/>
      <w:numFmt w:val="decimal"/>
      <w:lvlText w:val="%8."/>
      <w:lvlJc w:val="left"/>
      <w:pPr>
        <w:tabs>
          <w:tab w:val="num" w:pos="5760"/>
        </w:tabs>
        <w:ind w:left="5760" w:hanging="360"/>
      </w:pPr>
    </w:lvl>
    <w:lvl w:ilvl="8" w:tplc="029A0886" w:tentative="1">
      <w:start w:val="1"/>
      <w:numFmt w:val="decimal"/>
      <w:lvlText w:val="%9."/>
      <w:lvlJc w:val="left"/>
      <w:pPr>
        <w:tabs>
          <w:tab w:val="num" w:pos="6480"/>
        </w:tabs>
        <w:ind w:left="6480" w:hanging="360"/>
      </w:pPr>
    </w:lvl>
  </w:abstractNum>
  <w:abstractNum w:abstractNumId="16" w15:restartNumberingAfterBreak="0">
    <w:nsid w:val="37AB51E5"/>
    <w:multiLevelType w:val="hybridMultilevel"/>
    <w:tmpl w:val="EECA80BE"/>
    <w:lvl w:ilvl="0" w:tplc="803CFDB8">
      <w:start w:val="1"/>
      <w:numFmt w:val="decimal"/>
      <w:lvlText w:val="%1."/>
      <w:lvlJc w:val="left"/>
      <w:pPr>
        <w:tabs>
          <w:tab w:val="num" w:pos="720"/>
        </w:tabs>
        <w:ind w:left="720" w:hanging="360"/>
      </w:pPr>
    </w:lvl>
    <w:lvl w:ilvl="1" w:tplc="45240BD4" w:tentative="1">
      <w:start w:val="1"/>
      <w:numFmt w:val="decimal"/>
      <w:lvlText w:val="%2."/>
      <w:lvlJc w:val="left"/>
      <w:pPr>
        <w:tabs>
          <w:tab w:val="num" w:pos="1440"/>
        </w:tabs>
        <w:ind w:left="1440" w:hanging="360"/>
      </w:pPr>
    </w:lvl>
    <w:lvl w:ilvl="2" w:tplc="4594C5C4" w:tentative="1">
      <w:start w:val="1"/>
      <w:numFmt w:val="decimal"/>
      <w:lvlText w:val="%3."/>
      <w:lvlJc w:val="left"/>
      <w:pPr>
        <w:tabs>
          <w:tab w:val="num" w:pos="2160"/>
        </w:tabs>
        <w:ind w:left="2160" w:hanging="360"/>
      </w:pPr>
    </w:lvl>
    <w:lvl w:ilvl="3" w:tplc="9B9C5C1A" w:tentative="1">
      <w:start w:val="1"/>
      <w:numFmt w:val="decimal"/>
      <w:lvlText w:val="%4."/>
      <w:lvlJc w:val="left"/>
      <w:pPr>
        <w:tabs>
          <w:tab w:val="num" w:pos="2880"/>
        </w:tabs>
        <w:ind w:left="2880" w:hanging="360"/>
      </w:pPr>
    </w:lvl>
    <w:lvl w:ilvl="4" w:tplc="D4BEFC18" w:tentative="1">
      <w:start w:val="1"/>
      <w:numFmt w:val="decimal"/>
      <w:lvlText w:val="%5."/>
      <w:lvlJc w:val="left"/>
      <w:pPr>
        <w:tabs>
          <w:tab w:val="num" w:pos="3600"/>
        </w:tabs>
        <w:ind w:left="3600" w:hanging="360"/>
      </w:pPr>
    </w:lvl>
    <w:lvl w:ilvl="5" w:tplc="AA5863BA" w:tentative="1">
      <w:start w:val="1"/>
      <w:numFmt w:val="decimal"/>
      <w:lvlText w:val="%6."/>
      <w:lvlJc w:val="left"/>
      <w:pPr>
        <w:tabs>
          <w:tab w:val="num" w:pos="4320"/>
        </w:tabs>
        <w:ind w:left="4320" w:hanging="360"/>
      </w:pPr>
    </w:lvl>
    <w:lvl w:ilvl="6" w:tplc="4566E756" w:tentative="1">
      <w:start w:val="1"/>
      <w:numFmt w:val="decimal"/>
      <w:lvlText w:val="%7."/>
      <w:lvlJc w:val="left"/>
      <w:pPr>
        <w:tabs>
          <w:tab w:val="num" w:pos="5040"/>
        </w:tabs>
        <w:ind w:left="5040" w:hanging="360"/>
      </w:pPr>
    </w:lvl>
    <w:lvl w:ilvl="7" w:tplc="69F69426" w:tentative="1">
      <w:start w:val="1"/>
      <w:numFmt w:val="decimal"/>
      <w:lvlText w:val="%8."/>
      <w:lvlJc w:val="left"/>
      <w:pPr>
        <w:tabs>
          <w:tab w:val="num" w:pos="5760"/>
        </w:tabs>
        <w:ind w:left="5760" w:hanging="360"/>
      </w:pPr>
    </w:lvl>
    <w:lvl w:ilvl="8" w:tplc="17A45556" w:tentative="1">
      <w:start w:val="1"/>
      <w:numFmt w:val="decimal"/>
      <w:lvlText w:val="%9."/>
      <w:lvlJc w:val="left"/>
      <w:pPr>
        <w:tabs>
          <w:tab w:val="num" w:pos="6480"/>
        </w:tabs>
        <w:ind w:left="6480" w:hanging="360"/>
      </w:pPr>
    </w:lvl>
  </w:abstractNum>
  <w:abstractNum w:abstractNumId="17" w15:restartNumberingAfterBreak="0">
    <w:nsid w:val="39984597"/>
    <w:multiLevelType w:val="hybridMultilevel"/>
    <w:tmpl w:val="087E3166"/>
    <w:lvl w:ilvl="0" w:tplc="8B4C774E">
      <w:start w:val="1"/>
      <w:numFmt w:val="bullet"/>
      <w:lvlText w:val="•"/>
      <w:lvlJc w:val="left"/>
      <w:pPr>
        <w:tabs>
          <w:tab w:val="num" w:pos="720"/>
        </w:tabs>
        <w:ind w:left="720" w:hanging="360"/>
      </w:pPr>
      <w:rPr>
        <w:rFonts w:ascii="Arial" w:hAnsi="Arial" w:hint="default"/>
      </w:rPr>
    </w:lvl>
    <w:lvl w:ilvl="1" w:tplc="809EAFDC" w:tentative="1">
      <w:start w:val="1"/>
      <w:numFmt w:val="bullet"/>
      <w:lvlText w:val="•"/>
      <w:lvlJc w:val="left"/>
      <w:pPr>
        <w:tabs>
          <w:tab w:val="num" w:pos="1440"/>
        </w:tabs>
        <w:ind w:left="1440" w:hanging="360"/>
      </w:pPr>
      <w:rPr>
        <w:rFonts w:ascii="Arial" w:hAnsi="Arial" w:hint="default"/>
      </w:rPr>
    </w:lvl>
    <w:lvl w:ilvl="2" w:tplc="14F67BA0" w:tentative="1">
      <w:start w:val="1"/>
      <w:numFmt w:val="bullet"/>
      <w:lvlText w:val="•"/>
      <w:lvlJc w:val="left"/>
      <w:pPr>
        <w:tabs>
          <w:tab w:val="num" w:pos="2160"/>
        </w:tabs>
        <w:ind w:left="2160" w:hanging="360"/>
      </w:pPr>
      <w:rPr>
        <w:rFonts w:ascii="Arial" w:hAnsi="Arial" w:hint="default"/>
      </w:rPr>
    </w:lvl>
    <w:lvl w:ilvl="3" w:tplc="4EE87C0C" w:tentative="1">
      <w:start w:val="1"/>
      <w:numFmt w:val="bullet"/>
      <w:lvlText w:val="•"/>
      <w:lvlJc w:val="left"/>
      <w:pPr>
        <w:tabs>
          <w:tab w:val="num" w:pos="2880"/>
        </w:tabs>
        <w:ind w:left="2880" w:hanging="360"/>
      </w:pPr>
      <w:rPr>
        <w:rFonts w:ascii="Arial" w:hAnsi="Arial" w:hint="default"/>
      </w:rPr>
    </w:lvl>
    <w:lvl w:ilvl="4" w:tplc="5D4A32E2" w:tentative="1">
      <w:start w:val="1"/>
      <w:numFmt w:val="bullet"/>
      <w:lvlText w:val="•"/>
      <w:lvlJc w:val="left"/>
      <w:pPr>
        <w:tabs>
          <w:tab w:val="num" w:pos="3600"/>
        </w:tabs>
        <w:ind w:left="3600" w:hanging="360"/>
      </w:pPr>
      <w:rPr>
        <w:rFonts w:ascii="Arial" w:hAnsi="Arial" w:hint="default"/>
      </w:rPr>
    </w:lvl>
    <w:lvl w:ilvl="5" w:tplc="84C644C6" w:tentative="1">
      <w:start w:val="1"/>
      <w:numFmt w:val="bullet"/>
      <w:lvlText w:val="•"/>
      <w:lvlJc w:val="left"/>
      <w:pPr>
        <w:tabs>
          <w:tab w:val="num" w:pos="4320"/>
        </w:tabs>
        <w:ind w:left="4320" w:hanging="360"/>
      </w:pPr>
      <w:rPr>
        <w:rFonts w:ascii="Arial" w:hAnsi="Arial" w:hint="default"/>
      </w:rPr>
    </w:lvl>
    <w:lvl w:ilvl="6" w:tplc="F28A283C" w:tentative="1">
      <w:start w:val="1"/>
      <w:numFmt w:val="bullet"/>
      <w:lvlText w:val="•"/>
      <w:lvlJc w:val="left"/>
      <w:pPr>
        <w:tabs>
          <w:tab w:val="num" w:pos="5040"/>
        </w:tabs>
        <w:ind w:left="5040" w:hanging="360"/>
      </w:pPr>
      <w:rPr>
        <w:rFonts w:ascii="Arial" w:hAnsi="Arial" w:hint="default"/>
      </w:rPr>
    </w:lvl>
    <w:lvl w:ilvl="7" w:tplc="FB64B550" w:tentative="1">
      <w:start w:val="1"/>
      <w:numFmt w:val="bullet"/>
      <w:lvlText w:val="•"/>
      <w:lvlJc w:val="left"/>
      <w:pPr>
        <w:tabs>
          <w:tab w:val="num" w:pos="5760"/>
        </w:tabs>
        <w:ind w:left="5760" w:hanging="360"/>
      </w:pPr>
      <w:rPr>
        <w:rFonts w:ascii="Arial" w:hAnsi="Arial" w:hint="default"/>
      </w:rPr>
    </w:lvl>
    <w:lvl w:ilvl="8" w:tplc="45A085D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825041B"/>
    <w:multiLevelType w:val="hybridMultilevel"/>
    <w:tmpl w:val="72FE0C56"/>
    <w:lvl w:ilvl="0" w:tplc="96EEB80A">
      <w:start w:val="1"/>
      <w:numFmt w:val="bullet"/>
      <w:lvlText w:val="•"/>
      <w:lvlJc w:val="left"/>
      <w:pPr>
        <w:tabs>
          <w:tab w:val="num" w:pos="720"/>
        </w:tabs>
        <w:ind w:left="720" w:hanging="360"/>
      </w:pPr>
      <w:rPr>
        <w:rFonts w:ascii="Arial" w:hAnsi="Arial" w:hint="default"/>
      </w:rPr>
    </w:lvl>
    <w:lvl w:ilvl="1" w:tplc="E792768E" w:tentative="1">
      <w:start w:val="1"/>
      <w:numFmt w:val="bullet"/>
      <w:lvlText w:val="•"/>
      <w:lvlJc w:val="left"/>
      <w:pPr>
        <w:tabs>
          <w:tab w:val="num" w:pos="1440"/>
        </w:tabs>
        <w:ind w:left="1440" w:hanging="360"/>
      </w:pPr>
      <w:rPr>
        <w:rFonts w:ascii="Arial" w:hAnsi="Arial" w:hint="default"/>
      </w:rPr>
    </w:lvl>
    <w:lvl w:ilvl="2" w:tplc="B3D207CE" w:tentative="1">
      <w:start w:val="1"/>
      <w:numFmt w:val="bullet"/>
      <w:lvlText w:val="•"/>
      <w:lvlJc w:val="left"/>
      <w:pPr>
        <w:tabs>
          <w:tab w:val="num" w:pos="2160"/>
        </w:tabs>
        <w:ind w:left="2160" w:hanging="360"/>
      </w:pPr>
      <w:rPr>
        <w:rFonts w:ascii="Arial" w:hAnsi="Arial" w:hint="default"/>
      </w:rPr>
    </w:lvl>
    <w:lvl w:ilvl="3" w:tplc="DDBE5D9C" w:tentative="1">
      <w:start w:val="1"/>
      <w:numFmt w:val="bullet"/>
      <w:lvlText w:val="•"/>
      <w:lvlJc w:val="left"/>
      <w:pPr>
        <w:tabs>
          <w:tab w:val="num" w:pos="2880"/>
        </w:tabs>
        <w:ind w:left="2880" w:hanging="360"/>
      </w:pPr>
      <w:rPr>
        <w:rFonts w:ascii="Arial" w:hAnsi="Arial" w:hint="default"/>
      </w:rPr>
    </w:lvl>
    <w:lvl w:ilvl="4" w:tplc="97D8BFEA" w:tentative="1">
      <w:start w:val="1"/>
      <w:numFmt w:val="bullet"/>
      <w:lvlText w:val="•"/>
      <w:lvlJc w:val="left"/>
      <w:pPr>
        <w:tabs>
          <w:tab w:val="num" w:pos="3600"/>
        </w:tabs>
        <w:ind w:left="3600" w:hanging="360"/>
      </w:pPr>
      <w:rPr>
        <w:rFonts w:ascii="Arial" w:hAnsi="Arial" w:hint="default"/>
      </w:rPr>
    </w:lvl>
    <w:lvl w:ilvl="5" w:tplc="EA52DAB0" w:tentative="1">
      <w:start w:val="1"/>
      <w:numFmt w:val="bullet"/>
      <w:lvlText w:val="•"/>
      <w:lvlJc w:val="left"/>
      <w:pPr>
        <w:tabs>
          <w:tab w:val="num" w:pos="4320"/>
        </w:tabs>
        <w:ind w:left="4320" w:hanging="360"/>
      </w:pPr>
      <w:rPr>
        <w:rFonts w:ascii="Arial" w:hAnsi="Arial" w:hint="default"/>
      </w:rPr>
    </w:lvl>
    <w:lvl w:ilvl="6" w:tplc="0DD61468" w:tentative="1">
      <w:start w:val="1"/>
      <w:numFmt w:val="bullet"/>
      <w:lvlText w:val="•"/>
      <w:lvlJc w:val="left"/>
      <w:pPr>
        <w:tabs>
          <w:tab w:val="num" w:pos="5040"/>
        </w:tabs>
        <w:ind w:left="5040" w:hanging="360"/>
      </w:pPr>
      <w:rPr>
        <w:rFonts w:ascii="Arial" w:hAnsi="Arial" w:hint="default"/>
      </w:rPr>
    </w:lvl>
    <w:lvl w:ilvl="7" w:tplc="19ECF524" w:tentative="1">
      <w:start w:val="1"/>
      <w:numFmt w:val="bullet"/>
      <w:lvlText w:val="•"/>
      <w:lvlJc w:val="left"/>
      <w:pPr>
        <w:tabs>
          <w:tab w:val="num" w:pos="5760"/>
        </w:tabs>
        <w:ind w:left="5760" w:hanging="360"/>
      </w:pPr>
      <w:rPr>
        <w:rFonts w:ascii="Arial" w:hAnsi="Arial" w:hint="default"/>
      </w:rPr>
    </w:lvl>
    <w:lvl w:ilvl="8" w:tplc="F1E4454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B8E4B2F"/>
    <w:multiLevelType w:val="hybridMultilevel"/>
    <w:tmpl w:val="42123A54"/>
    <w:lvl w:ilvl="0" w:tplc="0CB85632">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E1355D"/>
    <w:multiLevelType w:val="hybridMultilevel"/>
    <w:tmpl w:val="E8E05DDC"/>
    <w:lvl w:ilvl="0" w:tplc="388E1724">
      <w:start w:val="1"/>
      <w:numFmt w:val="decimal"/>
      <w:lvlText w:val="%1."/>
      <w:lvlJc w:val="left"/>
      <w:pPr>
        <w:tabs>
          <w:tab w:val="num" w:pos="720"/>
        </w:tabs>
        <w:ind w:left="720" w:hanging="360"/>
      </w:pPr>
    </w:lvl>
    <w:lvl w:ilvl="1" w:tplc="424244FE" w:tentative="1">
      <w:start w:val="1"/>
      <w:numFmt w:val="decimal"/>
      <w:lvlText w:val="%2."/>
      <w:lvlJc w:val="left"/>
      <w:pPr>
        <w:tabs>
          <w:tab w:val="num" w:pos="1440"/>
        </w:tabs>
        <w:ind w:left="1440" w:hanging="360"/>
      </w:pPr>
    </w:lvl>
    <w:lvl w:ilvl="2" w:tplc="48A0B9B8" w:tentative="1">
      <w:start w:val="1"/>
      <w:numFmt w:val="decimal"/>
      <w:lvlText w:val="%3."/>
      <w:lvlJc w:val="left"/>
      <w:pPr>
        <w:tabs>
          <w:tab w:val="num" w:pos="2160"/>
        </w:tabs>
        <w:ind w:left="2160" w:hanging="360"/>
      </w:pPr>
    </w:lvl>
    <w:lvl w:ilvl="3" w:tplc="3F32E9B0" w:tentative="1">
      <w:start w:val="1"/>
      <w:numFmt w:val="decimal"/>
      <w:lvlText w:val="%4."/>
      <w:lvlJc w:val="left"/>
      <w:pPr>
        <w:tabs>
          <w:tab w:val="num" w:pos="2880"/>
        </w:tabs>
        <w:ind w:left="2880" w:hanging="360"/>
      </w:pPr>
    </w:lvl>
    <w:lvl w:ilvl="4" w:tplc="876E0B38" w:tentative="1">
      <w:start w:val="1"/>
      <w:numFmt w:val="decimal"/>
      <w:lvlText w:val="%5."/>
      <w:lvlJc w:val="left"/>
      <w:pPr>
        <w:tabs>
          <w:tab w:val="num" w:pos="3600"/>
        </w:tabs>
        <w:ind w:left="3600" w:hanging="360"/>
      </w:pPr>
    </w:lvl>
    <w:lvl w:ilvl="5" w:tplc="C560B190" w:tentative="1">
      <w:start w:val="1"/>
      <w:numFmt w:val="decimal"/>
      <w:lvlText w:val="%6."/>
      <w:lvlJc w:val="left"/>
      <w:pPr>
        <w:tabs>
          <w:tab w:val="num" w:pos="4320"/>
        </w:tabs>
        <w:ind w:left="4320" w:hanging="360"/>
      </w:pPr>
    </w:lvl>
    <w:lvl w:ilvl="6" w:tplc="5DB0B5F8" w:tentative="1">
      <w:start w:val="1"/>
      <w:numFmt w:val="decimal"/>
      <w:lvlText w:val="%7."/>
      <w:lvlJc w:val="left"/>
      <w:pPr>
        <w:tabs>
          <w:tab w:val="num" w:pos="5040"/>
        </w:tabs>
        <w:ind w:left="5040" w:hanging="360"/>
      </w:pPr>
    </w:lvl>
    <w:lvl w:ilvl="7" w:tplc="A3F2FF62" w:tentative="1">
      <w:start w:val="1"/>
      <w:numFmt w:val="decimal"/>
      <w:lvlText w:val="%8."/>
      <w:lvlJc w:val="left"/>
      <w:pPr>
        <w:tabs>
          <w:tab w:val="num" w:pos="5760"/>
        </w:tabs>
        <w:ind w:left="5760" w:hanging="360"/>
      </w:pPr>
    </w:lvl>
    <w:lvl w:ilvl="8" w:tplc="0C72C948" w:tentative="1">
      <w:start w:val="1"/>
      <w:numFmt w:val="decimal"/>
      <w:lvlText w:val="%9."/>
      <w:lvlJc w:val="left"/>
      <w:pPr>
        <w:tabs>
          <w:tab w:val="num" w:pos="6480"/>
        </w:tabs>
        <w:ind w:left="6480" w:hanging="360"/>
      </w:pPr>
    </w:lvl>
  </w:abstractNum>
  <w:abstractNum w:abstractNumId="21" w15:restartNumberingAfterBreak="0">
    <w:nsid w:val="4FB47E13"/>
    <w:multiLevelType w:val="hybridMultilevel"/>
    <w:tmpl w:val="EF2AD65A"/>
    <w:lvl w:ilvl="0" w:tplc="DD0492BA">
      <w:start w:val="1"/>
      <w:numFmt w:val="decimal"/>
      <w:lvlText w:val="%1."/>
      <w:lvlJc w:val="left"/>
      <w:pPr>
        <w:tabs>
          <w:tab w:val="num" w:pos="720"/>
        </w:tabs>
        <w:ind w:left="720" w:hanging="360"/>
      </w:pPr>
    </w:lvl>
    <w:lvl w:ilvl="1" w:tplc="762E365C">
      <w:start w:val="1"/>
      <w:numFmt w:val="decimal"/>
      <w:lvlText w:val="%2."/>
      <w:lvlJc w:val="left"/>
      <w:pPr>
        <w:tabs>
          <w:tab w:val="num" w:pos="1440"/>
        </w:tabs>
        <w:ind w:left="1440" w:hanging="360"/>
      </w:pPr>
    </w:lvl>
    <w:lvl w:ilvl="2" w:tplc="ECB22A0E" w:tentative="1">
      <w:start w:val="1"/>
      <w:numFmt w:val="decimal"/>
      <w:lvlText w:val="%3."/>
      <w:lvlJc w:val="left"/>
      <w:pPr>
        <w:tabs>
          <w:tab w:val="num" w:pos="2160"/>
        </w:tabs>
        <w:ind w:left="2160" w:hanging="360"/>
      </w:pPr>
    </w:lvl>
    <w:lvl w:ilvl="3" w:tplc="CA2CB16C" w:tentative="1">
      <w:start w:val="1"/>
      <w:numFmt w:val="decimal"/>
      <w:lvlText w:val="%4."/>
      <w:lvlJc w:val="left"/>
      <w:pPr>
        <w:tabs>
          <w:tab w:val="num" w:pos="2880"/>
        </w:tabs>
        <w:ind w:left="2880" w:hanging="360"/>
      </w:pPr>
    </w:lvl>
    <w:lvl w:ilvl="4" w:tplc="1592C3E0" w:tentative="1">
      <w:start w:val="1"/>
      <w:numFmt w:val="decimal"/>
      <w:lvlText w:val="%5."/>
      <w:lvlJc w:val="left"/>
      <w:pPr>
        <w:tabs>
          <w:tab w:val="num" w:pos="3600"/>
        </w:tabs>
        <w:ind w:left="3600" w:hanging="360"/>
      </w:pPr>
    </w:lvl>
    <w:lvl w:ilvl="5" w:tplc="12083B62" w:tentative="1">
      <w:start w:val="1"/>
      <w:numFmt w:val="decimal"/>
      <w:lvlText w:val="%6."/>
      <w:lvlJc w:val="left"/>
      <w:pPr>
        <w:tabs>
          <w:tab w:val="num" w:pos="4320"/>
        </w:tabs>
        <w:ind w:left="4320" w:hanging="360"/>
      </w:pPr>
    </w:lvl>
    <w:lvl w:ilvl="6" w:tplc="6ACC79CA" w:tentative="1">
      <w:start w:val="1"/>
      <w:numFmt w:val="decimal"/>
      <w:lvlText w:val="%7."/>
      <w:lvlJc w:val="left"/>
      <w:pPr>
        <w:tabs>
          <w:tab w:val="num" w:pos="5040"/>
        </w:tabs>
        <w:ind w:left="5040" w:hanging="360"/>
      </w:pPr>
    </w:lvl>
    <w:lvl w:ilvl="7" w:tplc="A47A5FA8" w:tentative="1">
      <w:start w:val="1"/>
      <w:numFmt w:val="decimal"/>
      <w:lvlText w:val="%8."/>
      <w:lvlJc w:val="left"/>
      <w:pPr>
        <w:tabs>
          <w:tab w:val="num" w:pos="5760"/>
        </w:tabs>
        <w:ind w:left="5760" w:hanging="360"/>
      </w:pPr>
    </w:lvl>
    <w:lvl w:ilvl="8" w:tplc="030651D4" w:tentative="1">
      <w:start w:val="1"/>
      <w:numFmt w:val="decimal"/>
      <w:lvlText w:val="%9."/>
      <w:lvlJc w:val="left"/>
      <w:pPr>
        <w:tabs>
          <w:tab w:val="num" w:pos="6480"/>
        </w:tabs>
        <w:ind w:left="6480" w:hanging="360"/>
      </w:pPr>
    </w:lvl>
  </w:abstractNum>
  <w:abstractNum w:abstractNumId="22" w15:restartNumberingAfterBreak="0">
    <w:nsid w:val="56C62147"/>
    <w:multiLevelType w:val="hybridMultilevel"/>
    <w:tmpl w:val="F52C2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CE2F94"/>
    <w:multiLevelType w:val="hybridMultilevel"/>
    <w:tmpl w:val="F47E0AF6"/>
    <w:lvl w:ilvl="0" w:tplc="F5288692">
      <w:start w:val="1"/>
      <w:numFmt w:val="bullet"/>
      <w:lvlText w:val="•"/>
      <w:lvlJc w:val="left"/>
      <w:pPr>
        <w:tabs>
          <w:tab w:val="num" w:pos="720"/>
        </w:tabs>
        <w:ind w:left="720" w:hanging="360"/>
      </w:pPr>
      <w:rPr>
        <w:rFonts w:ascii="Arial" w:hAnsi="Arial" w:hint="default"/>
      </w:rPr>
    </w:lvl>
    <w:lvl w:ilvl="1" w:tplc="368CEBC8" w:tentative="1">
      <w:start w:val="1"/>
      <w:numFmt w:val="bullet"/>
      <w:lvlText w:val="•"/>
      <w:lvlJc w:val="left"/>
      <w:pPr>
        <w:tabs>
          <w:tab w:val="num" w:pos="1440"/>
        </w:tabs>
        <w:ind w:left="1440" w:hanging="360"/>
      </w:pPr>
      <w:rPr>
        <w:rFonts w:ascii="Arial" w:hAnsi="Arial" w:hint="default"/>
      </w:rPr>
    </w:lvl>
    <w:lvl w:ilvl="2" w:tplc="20C8E0B0" w:tentative="1">
      <w:start w:val="1"/>
      <w:numFmt w:val="bullet"/>
      <w:lvlText w:val="•"/>
      <w:lvlJc w:val="left"/>
      <w:pPr>
        <w:tabs>
          <w:tab w:val="num" w:pos="2160"/>
        </w:tabs>
        <w:ind w:left="2160" w:hanging="360"/>
      </w:pPr>
      <w:rPr>
        <w:rFonts w:ascii="Arial" w:hAnsi="Arial" w:hint="default"/>
      </w:rPr>
    </w:lvl>
    <w:lvl w:ilvl="3" w:tplc="3F38A832" w:tentative="1">
      <w:start w:val="1"/>
      <w:numFmt w:val="bullet"/>
      <w:lvlText w:val="•"/>
      <w:lvlJc w:val="left"/>
      <w:pPr>
        <w:tabs>
          <w:tab w:val="num" w:pos="2880"/>
        </w:tabs>
        <w:ind w:left="2880" w:hanging="360"/>
      </w:pPr>
      <w:rPr>
        <w:rFonts w:ascii="Arial" w:hAnsi="Arial" w:hint="default"/>
      </w:rPr>
    </w:lvl>
    <w:lvl w:ilvl="4" w:tplc="39281C08" w:tentative="1">
      <w:start w:val="1"/>
      <w:numFmt w:val="bullet"/>
      <w:lvlText w:val="•"/>
      <w:lvlJc w:val="left"/>
      <w:pPr>
        <w:tabs>
          <w:tab w:val="num" w:pos="3600"/>
        </w:tabs>
        <w:ind w:left="3600" w:hanging="360"/>
      </w:pPr>
      <w:rPr>
        <w:rFonts w:ascii="Arial" w:hAnsi="Arial" w:hint="default"/>
      </w:rPr>
    </w:lvl>
    <w:lvl w:ilvl="5" w:tplc="D5ACAB40" w:tentative="1">
      <w:start w:val="1"/>
      <w:numFmt w:val="bullet"/>
      <w:lvlText w:val="•"/>
      <w:lvlJc w:val="left"/>
      <w:pPr>
        <w:tabs>
          <w:tab w:val="num" w:pos="4320"/>
        </w:tabs>
        <w:ind w:left="4320" w:hanging="360"/>
      </w:pPr>
      <w:rPr>
        <w:rFonts w:ascii="Arial" w:hAnsi="Arial" w:hint="default"/>
      </w:rPr>
    </w:lvl>
    <w:lvl w:ilvl="6" w:tplc="20548580" w:tentative="1">
      <w:start w:val="1"/>
      <w:numFmt w:val="bullet"/>
      <w:lvlText w:val="•"/>
      <w:lvlJc w:val="left"/>
      <w:pPr>
        <w:tabs>
          <w:tab w:val="num" w:pos="5040"/>
        </w:tabs>
        <w:ind w:left="5040" w:hanging="360"/>
      </w:pPr>
      <w:rPr>
        <w:rFonts w:ascii="Arial" w:hAnsi="Arial" w:hint="default"/>
      </w:rPr>
    </w:lvl>
    <w:lvl w:ilvl="7" w:tplc="29260D9C" w:tentative="1">
      <w:start w:val="1"/>
      <w:numFmt w:val="bullet"/>
      <w:lvlText w:val="•"/>
      <w:lvlJc w:val="left"/>
      <w:pPr>
        <w:tabs>
          <w:tab w:val="num" w:pos="5760"/>
        </w:tabs>
        <w:ind w:left="5760" w:hanging="360"/>
      </w:pPr>
      <w:rPr>
        <w:rFonts w:ascii="Arial" w:hAnsi="Arial" w:hint="default"/>
      </w:rPr>
    </w:lvl>
    <w:lvl w:ilvl="8" w:tplc="979E18E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42536AB"/>
    <w:multiLevelType w:val="hybridMultilevel"/>
    <w:tmpl w:val="D834DCF8"/>
    <w:lvl w:ilvl="0" w:tplc="B11C045C">
      <w:start w:val="3"/>
      <w:numFmt w:val="decimal"/>
      <w:lvlText w:val="%1."/>
      <w:lvlJc w:val="left"/>
      <w:pPr>
        <w:tabs>
          <w:tab w:val="num" w:pos="720"/>
        </w:tabs>
        <w:ind w:left="720" w:hanging="360"/>
      </w:pPr>
    </w:lvl>
    <w:lvl w:ilvl="1" w:tplc="B8C2717E" w:tentative="1">
      <w:start w:val="1"/>
      <w:numFmt w:val="decimal"/>
      <w:lvlText w:val="%2."/>
      <w:lvlJc w:val="left"/>
      <w:pPr>
        <w:tabs>
          <w:tab w:val="num" w:pos="1440"/>
        </w:tabs>
        <w:ind w:left="1440" w:hanging="360"/>
      </w:pPr>
    </w:lvl>
    <w:lvl w:ilvl="2" w:tplc="69B25618" w:tentative="1">
      <w:start w:val="1"/>
      <w:numFmt w:val="decimal"/>
      <w:lvlText w:val="%3."/>
      <w:lvlJc w:val="left"/>
      <w:pPr>
        <w:tabs>
          <w:tab w:val="num" w:pos="2160"/>
        </w:tabs>
        <w:ind w:left="2160" w:hanging="360"/>
      </w:pPr>
    </w:lvl>
    <w:lvl w:ilvl="3" w:tplc="4ACE57F0" w:tentative="1">
      <w:start w:val="1"/>
      <w:numFmt w:val="decimal"/>
      <w:lvlText w:val="%4."/>
      <w:lvlJc w:val="left"/>
      <w:pPr>
        <w:tabs>
          <w:tab w:val="num" w:pos="2880"/>
        </w:tabs>
        <w:ind w:left="2880" w:hanging="360"/>
      </w:pPr>
    </w:lvl>
    <w:lvl w:ilvl="4" w:tplc="E5BC0F7E" w:tentative="1">
      <w:start w:val="1"/>
      <w:numFmt w:val="decimal"/>
      <w:lvlText w:val="%5."/>
      <w:lvlJc w:val="left"/>
      <w:pPr>
        <w:tabs>
          <w:tab w:val="num" w:pos="3600"/>
        </w:tabs>
        <w:ind w:left="3600" w:hanging="360"/>
      </w:pPr>
    </w:lvl>
    <w:lvl w:ilvl="5" w:tplc="A1801C9E" w:tentative="1">
      <w:start w:val="1"/>
      <w:numFmt w:val="decimal"/>
      <w:lvlText w:val="%6."/>
      <w:lvlJc w:val="left"/>
      <w:pPr>
        <w:tabs>
          <w:tab w:val="num" w:pos="4320"/>
        </w:tabs>
        <w:ind w:left="4320" w:hanging="360"/>
      </w:pPr>
    </w:lvl>
    <w:lvl w:ilvl="6" w:tplc="26BA33F8" w:tentative="1">
      <w:start w:val="1"/>
      <w:numFmt w:val="decimal"/>
      <w:lvlText w:val="%7."/>
      <w:lvlJc w:val="left"/>
      <w:pPr>
        <w:tabs>
          <w:tab w:val="num" w:pos="5040"/>
        </w:tabs>
        <w:ind w:left="5040" w:hanging="360"/>
      </w:pPr>
    </w:lvl>
    <w:lvl w:ilvl="7" w:tplc="1AC8CAC2" w:tentative="1">
      <w:start w:val="1"/>
      <w:numFmt w:val="decimal"/>
      <w:lvlText w:val="%8."/>
      <w:lvlJc w:val="left"/>
      <w:pPr>
        <w:tabs>
          <w:tab w:val="num" w:pos="5760"/>
        </w:tabs>
        <w:ind w:left="5760" w:hanging="360"/>
      </w:pPr>
    </w:lvl>
    <w:lvl w:ilvl="8" w:tplc="F138A9B2" w:tentative="1">
      <w:start w:val="1"/>
      <w:numFmt w:val="decimal"/>
      <w:lvlText w:val="%9."/>
      <w:lvlJc w:val="left"/>
      <w:pPr>
        <w:tabs>
          <w:tab w:val="num" w:pos="6480"/>
        </w:tabs>
        <w:ind w:left="6480" w:hanging="360"/>
      </w:pPr>
    </w:lvl>
  </w:abstractNum>
  <w:abstractNum w:abstractNumId="25" w15:restartNumberingAfterBreak="0">
    <w:nsid w:val="66C71C24"/>
    <w:multiLevelType w:val="hybridMultilevel"/>
    <w:tmpl w:val="720E154E"/>
    <w:lvl w:ilvl="0" w:tplc="D84C5B36">
      <w:start w:val="1"/>
      <w:numFmt w:val="bullet"/>
      <w:lvlText w:val="•"/>
      <w:lvlJc w:val="left"/>
      <w:pPr>
        <w:tabs>
          <w:tab w:val="num" w:pos="720"/>
        </w:tabs>
        <w:ind w:left="720" w:hanging="360"/>
      </w:pPr>
      <w:rPr>
        <w:rFonts w:ascii="Arial" w:hAnsi="Arial" w:hint="default"/>
      </w:rPr>
    </w:lvl>
    <w:lvl w:ilvl="1" w:tplc="7C02D19C" w:tentative="1">
      <w:start w:val="1"/>
      <w:numFmt w:val="bullet"/>
      <w:lvlText w:val="•"/>
      <w:lvlJc w:val="left"/>
      <w:pPr>
        <w:tabs>
          <w:tab w:val="num" w:pos="1440"/>
        </w:tabs>
        <w:ind w:left="1440" w:hanging="360"/>
      </w:pPr>
      <w:rPr>
        <w:rFonts w:ascii="Arial" w:hAnsi="Arial" w:hint="default"/>
      </w:rPr>
    </w:lvl>
    <w:lvl w:ilvl="2" w:tplc="F6C81A1E" w:tentative="1">
      <w:start w:val="1"/>
      <w:numFmt w:val="bullet"/>
      <w:lvlText w:val="•"/>
      <w:lvlJc w:val="left"/>
      <w:pPr>
        <w:tabs>
          <w:tab w:val="num" w:pos="2160"/>
        </w:tabs>
        <w:ind w:left="2160" w:hanging="360"/>
      </w:pPr>
      <w:rPr>
        <w:rFonts w:ascii="Arial" w:hAnsi="Arial" w:hint="default"/>
      </w:rPr>
    </w:lvl>
    <w:lvl w:ilvl="3" w:tplc="64D223FC" w:tentative="1">
      <w:start w:val="1"/>
      <w:numFmt w:val="bullet"/>
      <w:lvlText w:val="•"/>
      <w:lvlJc w:val="left"/>
      <w:pPr>
        <w:tabs>
          <w:tab w:val="num" w:pos="2880"/>
        </w:tabs>
        <w:ind w:left="2880" w:hanging="360"/>
      </w:pPr>
      <w:rPr>
        <w:rFonts w:ascii="Arial" w:hAnsi="Arial" w:hint="default"/>
      </w:rPr>
    </w:lvl>
    <w:lvl w:ilvl="4" w:tplc="DB500EBE" w:tentative="1">
      <w:start w:val="1"/>
      <w:numFmt w:val="bullet"/>
      <w:lvlText w:val="•"/>
      <w:lvlJc w:val="left"/>
      <w:pPr>
        <w:tabs>
          <w:tab w:val="num" w:pos="3600"/>
        </w:tabs>
        <w:ind w:left="3600" w:hanging="360"/>
      </w:pPr>
      <w:rPr>
        <w:rFonts w:ascii="Arial" w:hAnsi="Arial" w:hint="default"/>
      </w:rPr>
    </w:lvl>
    <w:lvl w:ilvl="5" w:tplc="E9ECA860" w:tentative="1">
      <w:start w:val="1"/>
      <w:numFmt w:val="bullet"/>
      <w:lvlText w:val="•"/>
      <w:lvlJc w:val="left"/>
      <w:pPr>
        <w:tabs>
          <w:tab w:val="num" w:pos="4320"/>
        </w:tabs>
        <w:ind w:left="4320" w:hanging="360"/>
      </w:pPr>
      <w:rPr>
        <w:rFonts w:ascii="Arial" w:hAnsi="Arial" w:hint="default"/>
      </w:rPr>
    </w:lvl>
    <w:lvl w:ilvl="6" w:tplc="D40C575A" w:tentative="1">
      <w:start w:val="1"/>
      <w:numFmt w:val="bullet"/>
      <w:lvlText w:val="•"/>
      <w:lvlJc w:val="left"/>
      <w:pPr>
        <w:tabs>
          <w:tab w:val="num" w:pos="5040"/>
        </w:tabs>
        <w:ind w:left="5040" w:hanging="360"/>
      </w:pPr>
      <w:rPr>
        <w:rFonts w:ascii="Arial" w:hAnsi="Arial" w:hint="default"/>
      </w:rPr>
    </w:lvl>
    <w:lvl w:ilvl="7" w:tplc="7138F30A" w:tentative="1">
      <w:start w:val="1"/>
      <w:numFmt w:val="bullet"/>
      <w:lvlText w:val="•"/>
      <w:lvlJc w:val="left"/>
      <w:pPr>
        <w:tabs>
          <w:tab w:val="num" w:pos="5760"/>
        </w:tabs>
        <w:ind w:left="5760" w:hanging="360"/>
      </w:pPr>
      <w:rPr>
        <w:rFonts w:ascii="Arial" w:hAnsi="Arial" w:hint="default"/>
      </w:rPr>
    </w:lvl>
    <w:lvl w:ilvl="8" w:tplc="6FC4420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7254BB0"/>
    <w:multiLevelType w:val="hybridMultilevel"/>
    <w:tmpl w:val="A5E8370E"/>
    <w:lvl w:ilvl="0" w:tplc="76423210">
      <w:start w:val="1"/>
      <w:numFmt w:val="bullet"/>
      <w:lvlText w:val="•"/>
      <w:lvlJc w:val="left"/>
      <w:pPr>
        <w:tabs>
          <w:tab w:val="num" w:pos="720"/>
        </w:tabs>
        <w:ind w:left="720" w:hanging="360"/>
      </w:pPr>
      <w:rPr>
        <w:rFonts w:ascii="Arial" w:hAnsi="Arial" w:hint="default"/>
      </w:rPr>
    </w:lvl>
    <w:lvl w:ilvl="1" w:tplc="D6B228C8" w:tentative="1">
      <w:start w:val="1"/>
      <w:numFmt w:val="bullet"/>
      <w:lvlText w:val="•"/>
      <w:lvlJc w:val="left"/>
      <w:pPr>
        <w:tabs>
          <w:tab w:val="num" w:pos="1440"/>
        </w:tabs>
        <w:ind w:left="1440" w:hanging="360"/>
      </w:pPr>
      <w:rPr>
        <w:rFonts w:ascii="Arial" w:hAnsi="Arial" w:hint="default"/>
      </w:rPr>
    </w:lvl>
    <w:lvl w:ilvl="2" w:tplc="0C4E7ADC" w:tentative="1">
      <w:start w:val="1"/>
      <w:numFmt w:val="bullet"/>
      <w:lvlText w:val="•"/>
      <w:lvlJc w:val="left"/>
      <w:pPr>
        <w:tabs>
          <w:tab w:val="num" w:pos="2160"/>
        </w:tabs>
        <w:ind w:left="2160" w:hanging="360"/>
      </w:pPr>
      <w:rPr>
        <w:rFonts w:ascii="Arial" w:hAnsi="Arial" w:hint="default"/>
      </w:rPr>
    </w:lvl>
    <w:lvl w:ilvl="3" w:tplc="DBAE4E48" w:tentative="1">
      <w:start w:val="1"/>
      <w:numFmt w:val="bullet"/>
      <w:lvlText w:val="•"/>
      <w:lvlJc w:val="left"/>
      <w:pPr>
        <w:tabs>
          <w:tab w:val="num" w:pos="2880"/>
        </w:tabs>
        <w:ind w:left="2880" w:hanging="360"/>
      </w:pPr>
      <w:rPr>
        <w:rFonts w:ascii="Arial" w:hAnsi="Arial" w:hint="default"/>
      </w:rPr>
    </w:lvl>
    <w:lvl w:ilvl="4" w:tplc="96142832" w:tentative="1">
      <w:start w:val="1"/>
      <w:numFmt w:val="bullet"/>
      <w:lvlText w:val="•"/>
      <w:lvlJc w:val="left"/>
      <w:pPr>
        <w:tabs>
          <w:tab w:val="num" w:pos="3600"/>
        </w:tabs>
        <w:ind w:left="3600" w:hanging="360"/>
      </w:pPr>
      <w:rPr>
        <w:rFonts w:ascii="Arial" w:hAnsi="Arial" w:hint="default"/>
      </w:rPr>
    </w:lvl>
    <w:lvl w:ilvl="5" w:tplc="55809CC2" w:tentative="1">
      <w:start w:val="1"/>
      <w:numFmt w:val="bullet"/>
      <w:lvlText w:val="•"/>
      <w:lvlJc w:val="left"/>
      <w:pPr>
        <w:tabs>
          <w:tab w:val="num" w:pos="4320"/>
        </w:tabs>
        <w:ind w:left="4320" w:hanging="360"/>
      </w:pPr>
      <w:rPr>
        <w:rFonts w:ascii="Arial" w:hAnsi="Arial" w:hint="default"/>
      </w:rPr>
    </w:lvl>
    <w:lvl w:ilvl="6" w:tplc="62D645DC" w:tentative="1">
      <w:start w:val="1"/>
      <w:numFmt w:val="bullet"/>
      <w:lvlText w:val="•"/>
      <w:lvlJc w:val="left"/>
      <w:pPr>
        <w:tabs>
          <w:tab w:val="num" w:pos="5040"/>
        </w:tabs>
        <w:ind w:left="5040" w:hanging="360"/>
      </w:pPr>
      <w:rPr>
        <w:rFonts w:ascii="Arial" w:hAnsi="Arial" w:hint="default"/>
      </w:rPr>
    </w:lvl>
    <w:lvl w:ilvl="7" w:tplc="83607D50" w:tentative="1">
      <w:start w:val="1"/>
      <w:numFmt w:val="bullet"/>
      <w:lvlText w:val="•"/>
      <w:lvlJc w:val="left"/>
      <w:pPr>
        <w:tabs>
          <w:tab w:val="num" w:pos="5760"/>
        </w:tabs>
        <w:ind w:left="5760" w:hanging="360"/>
      </w:pPr>
      <w:rPr>
        <w:rFonts w:ascii="Arial" w:hAnsi="Arial" w:hint="default"/>
      </w:rPr>
    </w:lvl>
    <w:lvl w:ilvl="8" w:tplc="06CE665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99D097D"/>
    <w:multiLevelType w:val="hybridMultilevel"/>
    <w:tmpl w:val="82E02E58"/>
    <w:lvl w:ilvl="0" w:tplc="40AA3E60">
      <w:start w:val="1"/>
      <w:numFmt w:val="decimal"/>
      <w:lvlText w:val="%1."/>
      <w:lvlJc w:val="left"/>
      <w:pPr>
        <w:tabs>
          <w:tab w:val="num" w:pos="720"/>
        </w:tabs>
        <w:ind w:left="720" w:hanging="360"/>
      </w:pPr>
    </w:lvl>
    <w:lvl w:ilvl="1" w:tplc="6E565832" w:tentative="1">
      <w:start w:val="1"/>
      <w:numFmt w:val="decimal"/>
      <w:lvlText w:val="%2."/>
      <w:lvlJc w:val="left"/>
      <w:pPr>
        <w:tabs>
          <w:tab w:val="num" w:pos="1440"/>
        </w:tabs>
        <w:ind w:left="1440" w:hanging="360"/>
      </w:pPr>
    </w:lvl>
    <w:lvl w:ilvl="2" w:tplc="EAAC6C1A" w:tentative="1">
      <w:start w:val="1"/>
      <w:numFmt w:val="decimal"/>
      <w:lvlText w:val="%3."/>
      <w:lvlJc w:val="left"/>
      <w:pPr>
        <w:tabs>
          <w:tab w:val="num" w:pos="2160"/>
        </w:tabs>
        <w:ind w:left="2160" w:hanging="360"/>
      </w:pPr>
    </w:lvl>
    <w:lvl w:ilvl="3" w:tplc="AFA86976" w:tentative="1">
      <w:start w:val="1"/>
      <w:numFmt w:val="decimal"/>
      <w:lvlText w:val="%4."/>
      <w:lvlJc w:val="left"/>
      <w:pPr>
        <w:tabs>
          <w:tab w:val="num" w:pos="2880"/>
        </w:tabs>
        <w:ind w:left="2880" w:hanging="360"/>
      </w:pPr>
    </w:lvl>
    <w:lvl w:ilvl="4" w:tplc="6958D3E6" w:tentative="1">
      <w:start w:val="1"/>
      <w:numFmt w:val="decimal"/>
      <w:lvlText w:val="%5."/>
      <w:lvlJc w:val="left"/>
      <w:pPr>
        <w:tabs>
          <w:tab w:val="num" w:pos="3600"/>
        </w:tabs>
        <w:ind w:left="3600" w:hanging="360"/>
      </w:pPr>
    </w:lvl>
    <w:lvl w:ilvl="5" w:tplc="DCB810E8" w:tentative="1">
      <w:start w:val="1"/>
      <w:numFmt w:val="decimal"/>
      <w:lvlText w:val="%6."/>
      <w:lvlJc w:val="left"/>
      <w:pPr>
        <w:tabs>
          <w:tab w:val="num" w:pos="4320"/>
        </w:tabs>
        <w:ind w:left="4320" w:hanging="360"/>
      </w:pPr>
    </w:lvl>
    <w:lvl w:ilvl="6" w:tplc="D2CC540C" w:tentative="1">
      <w:start w:val="1"/>
      <w:numFmt w:val="decimal"/>
      <w:lvlText w:val="%7."/>
      <w:lvlJc w:val="left"/>
      <w:pPr>
        <w:tabs>
          <w:tab w:val="num" w:pos="5040"/>
        </w:tabs>
        <w:ind w:left="5040" w:hanging="360"/>
      </w:pPr>
    </w:lvl>
    <w:lvl w:ilvl="7" w:tplc="E530F052" w:tentative="1">
      <w:start w:val="1"/>
      <w:numFmt w:val="decimal"/>
      <w:lvlText w:val="%8."/>
      <w:lvlJc w:val="left"/>
      <w:pPr>
        <w:tabs>
          <w:tab w:val="num" w:pos="5760"/>
        </w:tabs>
        <w:ind w:left="5760" w:hanging="360"/>
      </w:pPr>
    </w:lvl>
    <w:lvl w:ilvl="8" w:tplc="31EA4FE8" w:tentative="1">
      <w:start w:val="1"/>
      <w:numFmt w:val="decimal"/>
      <w:lvlText w:val="%9."/>
      <w:lvlJc w:val="left"/>
      <w:pPr>
        <w:tabs>
          <w:tab w:val="num" w:pos="6480"/>
        </w:tabs>
        <w:ind w:left="6480" w:hanging="360"/>
      </w:pPr>
    </w:lvl>
  </w:abstractNum>
  <w:abstractNum w:abstractNumId="28" w15:restartNumberingAfterBreak="0">
    <w:nsid w:val="6A4813C9"/>
    <w:multiLevelType w:val="hybridMultilevel"/>
    <w:tmpl w:val="55E826EA"/>
    <w:lvl w:ilvl="0" w:tplc="6CFC9C50">
      <w:start w:val="4"/>
      <w:numFmt w:val="decimal"/>
      <w:lvlText w:val="%1."/>
      <w:lvlJc w:val="left"/>
      <w:pPr>
        <w:tabs>
          <w:tab w:val="num" w:pos="720"/>
        </w:tabs>
        <w:ind w:left="720" w:hanging="360"/>
      </w:pPr>
    </w:lvl>
    <w:lvl w:ilvl="1" w:tplc="30547E66" w:tentative="1">
      <w:start w:val="1"/>
      <w:numFmt w:val="decimal"/>
      <w:lvlText w:val="%2."/>
      <w:lvlJc w:val="left"/>
      <w:pPr>
        <w:tabs>
          <w:tab w:val="num" w:pos="1440"/>
        </w:tabs>
        <w:ind w:left="1440" w:hanging="360"/>
      </w:pPr>
    </w:lvl>
    <w:lvl w:ilvl="2" w:tplc="A6684D40" w:tentative="1">
      <w:start w:val="1"/>
      <w:numFmt w:val="decimal"/>
      <w:lvlText w:val="%3."/>
      <w:lvlJc w:val="left"/>
      <w:pPr>
        <w:tabs>
          <w:tab w:val="num" w:pos="2160"/>
        </w:tabs>
        <w:ind w:left="2160" w:hanging="360"/>
      </w:pPr>
    </w:lvl>
    <w:lvl w:ilvl="3" w:tplc="EE0E1F5C" w:tentative="1">
      <w:start w:val="1"/>
      <w:numFmt w:val="decimal"/>
      <w:lvlText w:val="%4."/>
      <w:lvlJc w:val="left"/>
      <w:pPr>
        <w:tabs>
          <w:tab w:val="num" w:pos="2880"/>
        </w:tabs>
        <w:ind w:left="2880" w:hanging="360"/>
      </w:pPr>
    </w:lvl>
    <w:lvl w:ilvl="4" w:tplc="95149EBC" w:tentative="1">
      <w:start w:val="1"/>
      <w:numFmt w:val="decimal"/>
      <w:lvlText w:val="%5."/>
      <w:lvlJc w:val="left"/>
      <w:pPr>
        <w:tabs>
          <w:tab w:val="num" w:pos="3600"/>
        </w:tabs>
        <w:ind w:left="3600" w:hanging="360"/>
      </w:pPr>
    </w:lvl>
    <w:lvl w:ilvl="5" w:tplc="0CDCA146" w:tentative="1">
      <w:start w:val="1"/>
      <w:numFmt w:val="decimal"/>
      <w:lvlText w:val="%6."/>
      <w:lvlJc w:val="left"/>
      <w:pPr>
        <w:tabs>
          <w:tab w:val="num" w:pos="4320"/>
        </w:tabs>
        <w:ind w:left="4320" w:hanging="360"/>
      </w:pPr>
    </w:lvl>
    <w:lvl w:ilvl="6" w:tplc="9F367EE0" w:tentative="1">
      <w:start w:val="1"/>
      <w:numFmt w:val="decimal"/>
      <w:lvlText w:val="%7."/>
      <w:lvlJc w:val="left"/>
      <w:pPr>
        <w:tabs>
          <w:tab w:val="num" w:pos="5040"/>
        </w:tabs>
        <w:ind w:left="5040" w:hanging="360"/>
      </w:pPr>
    </w:lvl>
    <w:lvl w:ilvl="7" w:tplc="D70EBAA2" w:tentative="1">
      <w:start w:val="1"/>
      <w:numFmt w:val="decimal"/>
      <w:lvlText w:val="%8."/>
      <w:lvlJc w:val="left"/>
      <w:pPr>
        <w:tabs>
          <w:tab w:val="num" w:pos="5760"/>
        </w:tabs>
        <w:ind w:left="5760" w:hanging="360"/>
      </w:pPr>
    </w:lvl>
    <w:lvl w:ilvl="8" w:tplc="65968548" w:tentative="1">
      <w:start w:val="1"/>
      <w:numFmt w:val="decimal"/>
      <w:lvlText w:val="%9."/>
      <w:lvlJc w:val="left"/>
      <w:pPr>
        <w:tabs>
          <w:tab w:val="num" w:pos="6480"/>
        </w:tabs>
        <w:ind w:left="6480" w:hanging="360"/>
      </w:pPr>
    </w:lvl>
  </w:abstractNum>
  <w:abstractNum w:abstractNumId="29" w15:restartNumberingAfterBreak="0">
    <w:nsid w:val="6EA87B25"/>
    <w:multiLevelType w:val="hybridMultilevel"/>
    <w:tmpl w:val="00065AE2"/>
    <w:lvl w:ilvl="0" w:tplc="FF6A28F4">
      <w:start w:val="1"/>
      <w:numFmt w:val="bullet"/>
      <w:lvlText w:val="•"/>
      <w:lvlJc w:val="left"/>
      <w:pPr>
        <w:tabs>
          <w:tab w:val="num" w:pos="720"/>
        </w:tabs>
        <w:ind w:left="720" w:hanging="360"/>
      </w:pPr>
      <w:rPr>
        <w:rFonts w:ascii="Arial" w:hAnsi="Arial" w:hint="default"/>
      </w:rPr>
    </w:lvl>
    <w:lvl w:ilvl="1" w:tplc="915CE7B2" w:tentative="1">
      <w:start w:val="1"/>
      <w:numFmt w:val="bullet"/>
      <w:lvlText w:val="•"/>
      <w:lvlJc w:val="left"/>
      <w:pPr>
        <w:tabs>
          <w:tab w:val="num" w:pos="1440"/>
        </w:tabs>
        <w:ind w:left="1440" w:hanging="360"/>
      </w:pPr>
      <w:rPr>
        <w:rFonts w:ascii="Arial" w:hAnsi="Arial" w:hint="default"/>
      </w:rPr>
    </w:lvl>
    <w:lvl w:ilvl="2" w:tplc="51B02FAA" w:tentative="1">
      <w:start w:val="1"/>
      <w:numFmt w:val="bullet"/>
      <w:lvlText w:val="•"/>
      <w:lvlJc w:val="left"/>
      <w:pPr>
        <w:tabs>
          <w:tab w:val="num" w:pos="2160"/>
        </w:tabs>
        <w:ind w:left="2160" w:hanging="360"/>
      </w:pPr>
      <w:rPr>
        <w:rFonts w:ascii="Arial" w:hAnsi="Arial" w:hint="default"/>
      </w:rPr>
    </w:lvl>
    <w:lvl w:ilvl="3" w:tplc="D2605FE8" w:tentative="1">
      <w:start w:val="1"/>
      <w:numFmt w:val="bullet"/>
      <w:lvlText w:val="•"/>
      <w:lvlJc w:val="left"/>
      <w:pPr>
        <w:tabs>
          <w:tab w:val="num" w:pos="2880"/>
        </w:tabs>
        <w:ind w:left="2880" w:hanging="360"/>
      </w:pPr>
      <w:rPr>
        <w:rFonts w:ascii="Arial" w:hAnsi="Arial" w:hint="default"/>
      </w:rPr>
    </w:lvl>
    <w:lvl w:ilvl="4" w:tplc="BEA65636" w:tentative="1">
      <w:start w:val="1"/>
      <w:numFmt w:val="bullet"/>
      <w:lvlText w:val="•"/>
      <w:lvlJc w:val="left"/>
      <w:pPr>
        <w:tabs>
          <w:tab w:val="num" w:pos="3600"/>
        </w:tabs>
        <w:ind w:left="3600" w:hanging="360"/>
      </w:pPr>
      <w:rPr>
        <w:rFonts w:ascii="Arial" w:hAnsi="Arial" w:hint="default"/>
      </w:rPr>
    </w:lvl>
    <w:lvl w:ilvl="5" w:tplc="D654DACA" w:tentative="1">
      <w:start w:val="1"/>
      <w:numFmt w:val="bullet"/>
      <w:lvlText w:val="•"/>
      <w:lvlJc w:val="left"/>
      <w:pPr>
        <w:tabs>
          <w:tab w:val="num" w:pos="4320"/>
        </w:tabs>
        <w:ind w:left="4320" w:hanging="360"/>
      </w:pPr>
      <w:rPr>
        <w:rFonts w:ascii="Arial" w:hAnsi="Arial" w:hint="default"/>
      </w:rPr>
    </w:lvl>
    <w:lvl w:ilvl="6" w:tplc="F4C0071C" w:tentative="1">
      <w:start w:val="1"/>
      <w:numFmt w:val="bullet"/>
      <w:lvlText w:val="•"/>
      <w:lvlJc w:val="left"/>
      <w:pPr>
        <w:tabs>
          <w:tab w:val="num" w:pos="5040"/>
        </w:tabs>
        <w:ind w:left="5040" w:hanging="360"/>
      </w:pPr>
      <w:rPr>
        <w:rFonts w:ascii="Arial" w:hAnsi="Arial" w:hint="default"/>
      </w:rPr>
    </w:lvl>
    <w:lvl w:ilvl="7" w:tplc="2DA8D4A6" w:tentative="1">
      <w:start w:val="1"/>
      <w:numFmt w:val="bullet"/>
      <w:lvlText w:val="•"/>
      <w:lvlJc w:val="left"/>
      <w:pPr>
        <w:tabs>
          <w:tab w:val="num" w:pos="5760"/>
        </w:tabs>
        <w:ind w:left="5760" w:hanging="360"/>
      </w:pPr>
      <w:rPr>
        <w:rFonts w:ascii="Arial" w:hAnsi="Arial" w:hint="default"/>
      </w:rPr>
    </w:lvl>
    <w:lvl w:ilvl="8" w:tplc="9CB0990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13D7FCA"/>
    <w:multiLevelType w:val="hybridMultilevel"/>
    <w:tmpl w:val="9BFCC2B6"/>
    <w:lvl w:ilvl="0" w:tplc="598A5A0C">
      <w:start w:val="1"/>
      <w:numFmt w:val="decimal"/>
      <w:lvlText w:val="%1."/>
      <w:lvlJc w:val="left"/>
      <w:pPr>
        <w:tabs>
          <w:tab w:val="num" w:pos="720"/>
        </w:tabs>
        <w:ind w:left="720" w:hanging="360"/>
      </w:pPr>
    </w:lvl>
    <w:lvl w:ilvl="1" w:tplc="FB20AAEA" w:tentative="1">
      <w:start w:val="1"/>
      <w:numFmt w:val="decimal"/>
      <w:lvlText w:val="%2."/>
      <w:lvlJc w:val="left"/>
      <w:pPr>
        <w:tabs>
          <w:tab w:val="num" w:pos="1440"/>
        </w:tabs>
        <w:ind w:left="1440" w:hanging="360"/>
      </w:pPr>
    </w:lvl>
    <w:lvl w:ilvl="2" w:tplc="84BC911C" w:tentative="1">
      <w:start w:val="1"/>
      <w:numFmt w:val="decimal"/>
      <w:lvlText w:val="%3."/>
      <w:lvlJc w:val="left"/>
      <w:pPr>
        <w:tabs>
          <w:tab w:val="num" w:pos="2160"/>
        </w:tabs>
        <w:ind w:left="2160" w:hanging="360"/>
      </w:pPr>
    </w:lvl>
    <w:lvl w:ilvl="3" w:tplc="6CE40940" w:tentative="1">
      <w:start w:val="1"/>
      <w:numFmt w:val="decimal"/>
      <w:lvlText w:val="%4."/>
      <w:lvlJc w:val="left"/>
      <w:pPr>
        <w:tabs>
          <w:tab w:val="num" w:pos="2880"/>
        </w:tabs>
        <w:ind w:left="2880" w:hanging="360"/>
      </w:pPr>
    </w:lvl>
    <w:lvl w:ilvl="4" w:tplc="5686B160" w:tentative="1">
      <w:start w:val="1"/>
      <w:numFmt w:val="decimal"/>
      <w:lvlText w:val="%5."/>
      <w:lvlJc w:val="left"/>
      <w:pPr>
        <w:tabs>
          <w:tab w:val="num" w:pos="3600"/>
        </w:tabs>
        <w:ind w:left="3600" w:hanging="360"/>
      </w:pPr>
    </w:lvl>
    <w:lvl w:ilvl="5" w:tplc="3F503930" w:tentative="1">
      <w:start w:val="1"/>
      <w:numFmt w:val="decimal"/>
      <w:lvlText w:val="%6."/>
      <w:lvlJc w:val="left"/>
      <w:pPr>
        <w:tabs>
          <w:tab w:val="num" w:pos="4320"/>
        </w:tabs>
        <w:ind w:left="4320" w:hanging="360"/>
      </w:pPr>
    </w:lvl>
    <w:lvl w:ilvl="6" w:tplc="34FAA804" w:tentative="1">
      <w:start w:val="1"/>
      <w:numFmt w:val="decimal"/>
      <w:lvlText w:val="%7."/>
      <w:lvlJc w:val="left"/>
      <w:pPr>
        <w:tabs>
          <w:tab w:val="num" w:pos="5040"/>
        </w:tabs>
        <w:ind w:left="5040" w:hanging="360"/>
      </w:pPr>
    </w:lvl>
    <w:lvl w:ilvl="7" w:tplc="32126B96" w:tentative="1">
      <w:start w:val="1"/>
      <w:numFmt w:val="decimal"/>
      <w:lvlText w:val="%8."/>
      <w:lvlJc w:val="left"/>
      <w:pPr>
        <w:tabs>
          <w:tab w:val="num" w:pos="5760"/>
        </w:tabs>
        <w:ind w:left="5760" w:hanging="360"/>
      </w:pPr>
    </w:lvl>
    <w:lvl w:ilvl="8" w:tplc="DAC8EDE4" w:tentative="1">
      <w:start w:val="1"/>
      <w:numFmt w:val="decimal"/>
      <w:lvlText w:val="%9."/>
      <w:lvlJc w:val="left"/>
      <w:pPr>
        <w:tabs>
          <w:tab w:val="num" w:pos="6480"/>
        </w:tabs>
        <w:ind w:left="6480" w:hanging="360"/>
      </w:pPr>
    </w:lvl>
  </w:abstractNum>
  <w:abstractNum w:abstractNumId="31" w15:restartNumberingAfterBreak="0">
    <w:nsid w:val="72BC7022"/>
    <w:multiLevelType w:val="hybridMultilevel"/>
    <w:tmpl w:val="11FEA344"/>
    <w:lvl w:ilvl="0" w:tplc="EEE0ABC6">
      <w:start w:val="5"/>
      <w:numFmt w:val="decimal"/>
      <w:lvlText w:val="%1."/>
      <w:lvlJc w:val="left"/>
      <w:pPr>
        <w:tabs>
          <w:tab w:val="num" w:pos="720"/>
        </w:tabs>
        <w:ind w:left="720" w:hanging="360"/>
      </w:pPr>
    </w:lvl>
    <w:lvl w:ilvl="1" w:tplc="55AAD2A0" w:tentative="1">
      <w:start w:val="1"/>
      <w:numFmt w:val="decimal"/>
      <w:lvlText w:val="%2."/>
      <w:lvlJc w:val="left"/>
      <w:pPr>
        <w:tabs>
          <w:tab w:val="num" w:pos="1440"/>
        </w:tabs>
        <w:ind w:left="1440" w:hanging="360"/>
      </w:pPr>
    </w:lvl>
    <w:lvl w:ilvl="2" w:tplc="FACE4072" w:tentative="1">
      <w:start w:val="1"/>
      <w:numFmt w:val="decimal"/>
      <w:lvlText w:val="%3."/>
      <w:lvlJc w:val="left"/>
      <w:pPr>
        <w:tabs>
          <w:tab w:val="num" w:pos="2160"/>
        </w:tabs>
        <w:ind w:left="2160" w:hanging="360"/>
      </w:pPr>
    </w:lvl>
    <w:lvl w:ilvl="3" w:tplc="E5243EC8" w:tentative="1">
      <w:start w:val="1"/>
      <w:numFmt w:val="decimal"/>
      <w:lvlText w:val="%4."/>
      <w:lvlJc w:val="left"/>
      <w:pPr>
        <w:tabs>
          <w:tab w:val="num" w:pos="2880"/>
        </w:tabs>
        <w:ind w:left="2880" w:hanging="360"/>
      </w:pPr>
    </w:lvl>
    <w:lvl w:ilvl="4" w:tplc="FB104068" w:tentative="1">
      <w:start w:val="1"/>
      <w:numFmt w:val="decimal"/>
      <w:lvlText w:val="%5."/>
      <w:lvlJc w:val="left"/>
      <w:pPr>
        <w:tabs>
          <w:tab w:val="num" w:pos="3600"/>
        </w:tabs>
        <w:ind w:left="3600" w:hanging="360"/>
      </w:pPr>
    </w:lvl>
    <w:lvl w:ilvl="5" w:tplc="447E0338" w:tentative="1">
      <w:start w:val="1"/>
      <w:numFmt w:val="decimal"/>
      <w:lvlText w:val="%6."/>
      <w:lvlJc w:val="left"/>
      <w:pPr>
        <w:tabs>
          <w:tab w:val="num" w:pos="4320"/>
        </w:tabs>
        <w:ind w:left="4320" w:hanging="360"/>
      </w:pPr>
    </w:lvl>
    <w:lvl w:ilvl="6" w:tplc="C8E6B644" w:tentative="1">
      <w:start w:val="1"/>
      <w:numFmt w:val="decimal"/>
      <w:lvlText w:val="%7."/>
      <w:lvlJc w:val="left"/>
      <w:pPr>
        <w:tabs>
          <w:tab w:val="num" w:pos="5040"/>
        </w:tabs>
        <w:ind w:left="5040" w:hanging="360"/>
      </w:pPr>
    </w:lvl>
    <w:lvl w:ilvl="7" w:tplc="E4D0B936" w:tentative="1">
      <w:start w:val="1"/>
      <w:numFmt w:val="decimal"/>
      <w:lvlText w:val="%8."/>
      <w:lvlJc w:val="left"/>
      <w:pPr>
        <w:tabs>
          <w:tab w:val="num" w:pos="5760"/>
        </w:tabs>
        <w:ind w:left="5760" w:hanging="360"/>
      </w:pPr>
    </w:lvl>
    <w:lvl w:ilvl="8" w:tplc="BDF4BA44" w:tentative="1">
      <w:start w:val="1"/>
      <w:numFmt w:val="decimal"/>
      <w:lvlText w:val="%9."/>
      <w:lvlJc w:val="left"/>
      <w:pPr>
        <w:tabs>
          <w:tab w:val="num" w:pos="6480"/>
        </w:tabs>
        <w:ind w:left="6480" w:hanging="360"/>
      </w:pPr>
    </w:lvl>
  </w:abstractNum>
  <w:abstractNum w:abstractNumId="32" w15:restartNumberingAfterBreak="0">
    <w:nsid w:val="77746CD4"/>
    <w:multiLevelType w:val="hybridMultilevel"/>
    <w:tmpl w:val="86640BD6"/>
    <w:lvl w:ilvl="0" w:tplc="610C83FE">
      <w:start w:val="2"/>
      <w:numFmt w:val="decimal"/>
      <w:lvlText w:val="%1."/>
      <w:lvlJc w:val="left"/>
      <w:pPr>
        <w:tabs>
          <w:tab w:val="num" w:pos="720"/>
        </w:tabs>
        <w:ind w:left="720" w:hanging="360"/>
      </w:pPr>
    </w:lvl>
    <w:lvl w:ilvl="1" w:tplc="3A0AE260" w:tentative="1">
      <w:start w:val="1"/>
      <w:numFmt w:val="decimal"/>
      <w:lvlText w:val="%2."/>
      <w:lvlJc w:val="left"/>
      <w:pPr>
        <w:tabs>
          <w:tab w:val="num" w:pos="1440"/>
        </w:tabs>
        <w:ind w:left="1440" w:hanging="360"/>
      </w:pPr>
    </w:lvl>
    <w:lvl w:ilvl="2" w:tplc="4184D588" w:tentative="1">
      <w:start w:val="1"/>
      <w:numFmt w:val="decimal"/>
      <w:lvlText w:val="%3."/>
      <w:lvlJc w:val="left"/>
      <w:pPr>
        <w:tabs>
          <w:tab w:val="num" w:pos="2160"/>
        </w:tabs>
        <w:ind w:left="2160" w:hanging="360"/>
      </w:pPr>
    </w:lvl>
    <w:lvl w:ilvl="3" w:tplc="4FD64D30" w:tentative="1">
      <w:start w:val="1"/>
      <w:numFmt w:val="decimal"/>
      <w:lvlText w:val="%4."/>
      <w:lvlJc w:val="left"/>
      <w:pPr>
        <w:tabs>
          <w:tab w:val="num" w:pos="2880"/>
        </w:tabs>
        <w:ind w:left="2880" w:hanging="360"/>
      </w:pPr>
    </w:lvl>
    <w:lvl w:ilvl="4" w:tplc="9708AF20" w:tentative="1">
      <w:start w:val="1"/>
      <w:numFmt w:val="decimal"/>
      <w:lvlText w:val="%5."/>
      <w:lvlJc w:val="left"/>
      <w:pPr>
        <w:tabs>
          <w:tab w:val="num" w:pos="3600"/>
        </w:tabs>
        <w:ind w:left="3600" w:hanging="360"/>
      </w:pPr>
    </w:lvl>
    <w:lvl w:ilvl="5" w:tplc="E244F39E" w:tentative="1">
      <w:start w:val="1"/>
      <w:numFmt w:val="decimal"/>
      <w:lvlText w:val="%6."/>
      <w:lvlJc w:val="left"/>
      <w:pPr>
        <w:tabs>
          <w:tab w:val="num" w:pos="4320"/>
        </w:tabs>
        <w:ind w:left="4320" w:hanging="360"/>
      </w:pPr>
    </w:lvl>
    <w:lvl w:ilvl="6" w:tplc="BC5E1358" w:tentative="1">
      <w:start w:val="1"/>
      <w:numFmt w:val="decimal"/>
      <w:lvlText w:val="%7."/>
      <w:lvlJc w:val="left"/>
      <w:pPr>
        <w:tabs>
          <w:tab w:val="num" w:pos="5040"/>
        </w:tabs>
        <w:ind w:left="5040" w:hanging="360"/>
      </w:pPr>
    </w:lvl>
    <w:lvl w:ilvl="7" w:tplc="8954DC6A" w:tentative="1">
      <w:start w:val="1"/>
      <w:numFmt w:val="decimal"/>
      <w:lvlText w:val="%8."/>
      <w:lvlJc w:val="left"/>
      <w:pPr>
        <w:tabs>
          <w:tab w:val="num" w:pos="5760"/>
        </w:tabs>
        <w:ind w:left="5760" w:hanging="360"/>
      </w:pPr>
    </w:lvl>
    <w:lvl w:ilvl="8" w:tplc="741A7360" w:tentative="1">
      <w:start w:val="1"/>
      <w:numFmt w:val="decimal"/>
      <w:lvlText w:val="%9."/>
      <w:lvlJc w:val="left"/>
      <w:pPr>
        <w:tabs>
          <w:tab w:val="num" w:pos="6480"/>
        </w:tabs>
        <w:ind w:left="6480" w:hanging="360"/>
      </w:pPr>
    </w:lvl>
  </w:abstractNum>
  <w:abstractNum w:abstractNumId="33" w15:restartNumberingAfterBreak="0">
    <w:nsid w:val="7A542C62"/>
    <w:multiLevelType w:val="hybridMultilevel"/>
    <w:tmpl w:val="BFE8ADE8"/>
    <w:lvl w:ilvl="0" w:tplc="6E1C7FAE">
      <w:start w:val="2"/>
      <w:numFmt w:val="decimal"/>
      <w:lvlText w:val="%1."/>
      <w:lvlJc w:val="left"/>
      <w:pPr>
        <w:tabs>
          <w:tab w:val="num" w:pos="720"/>
        </w:tabs>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B367DC"/>
    <w:multiLevelType w:val="hybridMultilevel"/>
    <w:tmpl w:val="5CB28012"/>
    <w:lvl w:ilvl="0" w:tplc="CAA600B4">
      <w:start w:val="4"/>
      <w:numFmt w:val="decimal"/>
      <w:lvlText w:val="%1."/>
      <w:lvlJc w:val="left"/>
      <w:pPr>
        <w:tabs>
          <w:tab w:val="num" w:pos="720"/>
        </w:tabs>
        <w:ind w:left="720" w:hanging="360"/>
      </w:pPr>
    </w:lvl>
    <w:lvl w:ilvl="1" w:tplc="3DBA6172" w:tentative="1">
      <w:start w:val="1"/>
      <w:numFmt w:val="decimal"/>
      <w:lvlText w:val="%2."/>
      <w:lvlJc w:val="left"/>
      <w:pPr>
        <w:tabs>
          <w:tab w:val="num" w:pos="1440"/>
        </w:tabs>
        <w:ind w:left="1440" w:hanging="360"/>
      </w:pPr>
    </w:lvl>
    <w:lvl w:ilvl="2" w:tplc="DA601B54" w:tentative="1">
      <w:start w:val="1"/>
      <w:numFmt w:val="decimal"/>
      <w:lvlText w:val="%3."/>
      <w:lvlJc w:val="left"/>
      <w:pPr>
        <w:tabs>
          <w:tab w:val="num" w:pos="2160"/>
        </w:tabs>
        <w:ind w:left="2160" w:hanging="360"/>
      </w:pPr>
    </w:lvl>
    <w:lvl w:ilvl="3" w:tplc="C7D49CEA" w:tentative="1">
      <w:start w:val="1"/>
      <w:numFmt w:val="decimal"/>
      <w:lvlText w:val="%4."/>
      <w:lvlJc w:val="left"/>
      <w:pPr>
        <w:tabs>
          <w:tab w:val="num" w:pos="2880"/>
        </w:tabs>
        <w:ind w:left="2880" w:hanging="360"/>
      </w:pPr>
    </w:lvl>
    <w:lvl w:ilvl="4" w:tplc="2CDC5A68" w:tentative="1">
      <w:start w:val="1"/>
      <w:numFmt w:val="decimal"/>
      <w:lvlText w:val="%5."/>
      <w:lvlJc w:val="left"/>
      <w:pPr>
        <w:tabs>
          <w:tab w:val="num" w:pos="3600"/>
        </w:tabs>
        <w:ind w:left="3600" w:hanging="360"/>
      </w:pPr>
    </w:lvl>
    <w:lvl w:ilvl="5" w:tplc="DB3E7340" w:tentative="1">
      <w:start w:val="1"/>
      <w:numFmt w:val="decimal"/>
      <w:lvlText w:val="%6."/>
      <w:lvlJc w:val="left"/>
      <w:pPr>
        <w:tabs>
          <w:tab w:val="num" w:pos="4320"/>
        </w:tabs>
        <w:ind w:left="4320" w:hanging="360"/>
      </w:pPr>
    </w:lvl>
    <w:lvl w:ilvl="6" w:tplc="CC2C3DBC" w:tentative="1">
      <w:start w:val="1"/>
      <w:numFmt w:val="decimal"/>
      <w:lvlText w:val="%7."/>
      <w:lvlJc w:val="left"/>
      <w:pPr>
        <w:tabs>
          <w:tab w:val="num" w:pos="5040"/>
        </w:tabs>
        <w:ind w:left="5040" w:hanging="360"/>
      </w:pPr>
    </w:lvl>
    <w:lvl w:ilvl="7" w:tplc="D7B03A58" w:tentative="1">
      <w:start w:val="1"/>
      <w:numFmt w:val="decimal"/>
      <w:lvlText w:val="%8."/>
      <w:lvlJc w:val="left"/>
      <w:pPr>
        <w:tabs>
          <w:tab w:val="num" w:pos="5760"/>
        </w:tabs>
        <w:ind w:left="5760" w:hanging="360"/>
      </w:pPr>
    </w:lvl>
    <w:lvl w:ilvl="8" w:tplc="990AB47A" w:tentative="1">
      <w:start w:val="1"/>
      <w:numFmt w:val="decimal"/>
      <w:lvlText w:val="%9."/>
      <w:lvlJc w:val="left"/>
      <w:pPr>
        <w:tabs>
          <w:tab w:val="num" w:pos="6480"/>
        </w:tabs>
        <w:ind w:left="6480" w:hanging="360"/>
      </w:pPr>
    </w:lvl>
  </w:abstractNum>
  <w:num w:numId="1" w16cid:durableId="479230674">
    <w:abstractNumId w:val="29"/>
  </w:num>
  <w:num w:numId="2" w16cid:durableId="1651983708">
    <w:abstractNumId w:val="10"/>
  </w:num>
  <w:num w:numId="3" w16cid:durableId="790392504">
    <w:abstractNumId w:val="11"/>
  </w:num>
  <w:num w:numId="4" w16cid:durableId="1605771933">
    <w:abstractNumId w:val="13"/>
  </w:num>
  <w:num w:numId="5" w16cid:durableId="344551545">
    <w:abstractNumId w:val="24"/>
  </w:num>
  <w:num w:numId="6" w16cid:durableId="517234794">
    <w:abstractNumId w:val="7"/>
  </w:num>
  <w:num w:numId="7" w16cid:durableId="38819519">
    <w:abstractNumId w:val="27"/>
  </w:num>
  <w:num w:numId="8" w16cid:durableId="1863399247">
    <w:abstractNumId w:val="6"/>
  </w:num>
  <w:num w:numId="9" w16cid:durableId="753555155">
    <w:abstractNumId w:val="8"/>
  </w:num>
  <w:num w:numId="10" w16cid:durableId="1672026850">
    <w:abstractNumId w:val="33"/>
  </w:num>
  <w:num w:numId="11" w16cid:durableId="412434627">
    <w:abstractNumId w:val="4"/>
  </w:num>
  <w:num w:numId="12" w16cid:durableId="468792721">
    <w:abstractNumId w:val="0"/>
  </w:num>
  <w:num w:numId="13" w16cid:durableId="709845397">
    <w:abstractNumId w:val="1"/>
  </w:num>
  <w:num w:numId="14" w16cid:durableId="1391996025">
    <w:abstractNumId w:val="28"/>
  </w:num>
  <w:num w:numId="15" w16cid:durableId="1461458847">
    <w:abstractNumId w:val="15"/>
  </w:num>
  <w:num w:numId="16" w16cid:durableId="1544252508">
    <w:abstractNumId w:val="22"/>
  </w:num>
  <w:num w:numId="17" w16cid:durableId="1702894385">
    <w:abstractNumId w:val="30"/>
  </w:num>
  <w:num w:numId="18" w16cid:durableId="1766921514">
    <w:abstractNumId w:val="34"/>
  </w:num>
  <w:num w:numId="19" w16cid:durableId="538781001">
    <w:abstractNumId w:val="9"/>
  </w:num>
  <w:num w:numId="20" w16cid:durableId="904026959">
    <w:abstractNumId w:val="16"/>
  </w:num>
  <w:num w:numId="21" w16cid:durableId="1017316850">
    <w:abstractNumId w:val="18"/>
  </w:num>
  <w:num w:numId="22" w16cid:durableId="381516624">
    <w:abstractNumId w:val="19"/>
  </w:num>
  <w:num w:numId="23" w16cid:durableId="1755591042">
    <w:abstractNumId w:val="21"/>
  </w:num>
  <w:num w:numId="24" w16cid:durableId="2077241927">
    <w:abstractNumId w:val="14"/>
  </w:num>
  <w:num w:numId="25" w16cid:durableId="2101219646">
    <w:abstractNumId w:val="32"/>
  </w:num>
  <w:num w:numId="26" w16cid:durableId="772284017">
    <w:abstractNumId w:val="5"/>
  </w:num>
  <w:num w:numId="27" w16cid:durableId="2138254248">
    <w:abstractNumId w:val="31"/>
  </w:num>
  <w:num w:numId="28" w16cid:durableId="23026497">
    <w:abstractNumId w:val="25"/>
  </w:num>
  <w:num w:numId="29" w16cid:durableId="160775685">
    <w:abstractNumId w:val="20"/>
  </w:num>
  <w:num w:numId="30" w16cid:durableId="381179981">
    <w:abstractNumId w:val="23"/>
  </w:num>
  <w:num w:numId="31" w16cid:durableId="1628702711">
    <w:abstractNumId w:val="12"/>
  </w:num>
  <w:num w:numId="32" w16cid:durableId="980040706">
    <w:abstractNumId w:val="26"/>
  </w:num>
  <w:num w:numId="33" w16cid:durableId="645551354">
    <w:abstractNumId w:val="2"/>
  </w:num>
  <w:num w:numId="34" w16cid:durableId="634601121">
    <w:abstractNumId w:val="17"/>
  </w:num>
  <w:num w:numId="35" w16cid:durableId="174478984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28F4"/>
    <w:rsid w:val="000C473E"/>
    <w:rsid w:val="001B38E6"/>
    <w:rsid w:val="001F3C8E"/>
    <w:rsid w:val="001F7AA0"/>
    <w:rsid w:val="00251CBD"/>
    <w:rsid w:val="00373CD2"/>
    <w:rsid w:val="0058452F"/>
    <w:rsid w:val="00595B4C"/>
    <w:rsid w:val="00686E5F"/>
    <w:rsid w:val="006D7349"/>
    <w:rsid w:val="00741E6D"/>
    <w:rsid w:val="007F4DBA"/>
    <w:rsid w:val="00952465"/>
    <w:rsid w:val="0095393D"/>
    <w:rsid w:val="00955787"/>
    <w:rsid w:val="00955B10"/>
    <w:rsid w:val="00991BCC"/>
    <w:rsid w:val="00A36D3B"/>
    <w:rsid w:val="00BC687A"/>
    <w:rsid w:val="00C92F69"/>
    <w:rsid w:val="00CF3AC9"/>
    <w:rsid w:val="00D708EE"/>
    <w:rsid w:val="00EC2A39"/>
    <w:rsid w:val="00F128F4"/>
    <w:rsid w:val="00F219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3BD1A5"/>
  <w15:chartTrackingRefBased/>
  <w15:docId w15:val="{ED899D59-F1AE-F048-AECE-3DA9F65BF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28F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36D3B"/>
    <w:rPr>
      <w:color w:val="0563C1" w:themeColor="hyperlink"/>
      <w:u w:val="single"/>
    </w:rPr>
  </w:style>
  <w:style w:type="character" w:styleId="UnresolvedMention">
    <w:name w:val="Unresolved Mention"/>
    <w:basedOn w:val="DefaultParagraphFont"/>
    <w:uiPriority w:val="99"/>
    <w:semiHidden/>
    <w:unhideWhenUsed/>
    <w:rsid w:val="00A36D3B"/>
    <w:rPr>
      <w:color w:val="605E5C"/>
      <w:shd w:val="clear" w:color="auto" w:fill="E1DFDD"/>
    </w:rPr>
  </w:style>
  <w:style w:type="paragraph" w:styleId="ListParagraph">
    <w:name w:val="List Paragraph"/>
    <w:basedOn w:val="Normal"/>
    <w:uiPriority w:val="34"/>
    <w:qFormat/>
    <w:rsid w:val="00251CBD"/>
    <w:pPr>
      <w:ind w:left="720"/>
      <w:contextualSpacing/>
    </w:pPr>
  </w:style>
  <w:style w:type="character" w:styleId="FollowedHyperlink">
    <w:name w:val="FollowedHyperlink"/>
    <w:basedOn w:val="DefaultParagraphFont"/>
    <w:uiPriority w:val="99"/>
    <w:semiHidden/>
    <w:unhideWhenUsed/>
    <w:rsid w:val="00595B4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0466">
      <w:bodyDiv w:val="1"/>
      <w:marLeft w:val="0"/>
      <w:marRight w:val="0"/>
      <w:marTop w:val="0"/>
      <w:marBottom w:val="0"/>
      <w:divBdr>
        <w:top w:val="none" w:sz="0" w:space="0" w:color="auto"/>
        <w:left w:val="none" w:sz="0" w:space="0" w:color="auto"/>
        <w:bottom w:val="none" w:sz="0" w:space="0" w:color="auto"/>
        <w:right w:val="none" w:sz="0" w:space="0" w:color="auto"/>
      </w:divBdr>
    </w:div>
    <w:div w:id="291256950">
      <w:bodyDiv w:val="1"/>
      <w:marLeft w:val="0"/>
      <w:marRight w:val="0"/>
      <w:marTop w:val="0"/>
      <w:marBottom w:val="0"/>
      <w:divBdr>
        <w:top w:val="none" w:sz="0" w:space="0" w:color="auto"/>
        <w:left w:val="none" w:sz="0" w:space="0" w:color="auto"/>
        <w:bottom w:val="none" w:sz="0" w:space="0" w:color="auto"/>
        <w:right w:val="none" w:sz="0" w:space="0" w:color="auto"/>
      </w:divBdr>
      <w:divsChild>
        <w:div w:id="1119642449">
          <w:marLeft w:val="187"/>
          <w:marRight w:val="0"/>
          <w:marTop w:val="0"/>
          <w:marBottom w:val="0"/>
          <w:divBdr>
            <w:top w:val="none" w:sz="0" w:space="0" w:color="auto"/>
            <w:left w:val="none" w:sz="0" w:space="0" w:color="auto"/>
            <w:bottom w:val="none" w:sz="0" w:space="0" w:color="auto"/>
            <w:right w:val="none" w:sz="0" w:space="0" w:color="auto"/>
          </w:divBdr>
        </w:div>
        <w:div w:id="935672366">
          <w:marLeft w:val="187"/>
          <w:marRight w:val="0"/>
          <w:marTop w:val="0"/>
          <w:marBottom w:val="0"/>
          <w:divBdr>
            <w:top w:val="none" w:sz="0" w:space="0" w:color="auto"/>
            <w:left w:val="none" w:sz="0" w:space="0" w:color="auto"/>
            <w:bottom w:val="none" w:sz="0" w:space="0" w:color="auto"/>
            <w:right w:val="none" w:sz="0" w:space="0" w:color="auto"/>
          </w:divBdr>
        </w:div>
      </w:divsChild>
    </w:div>
    <w:div w:id="359087522">
      <w:bodyDiv w:val="1"/>
      <w:marLeft w:val="0"/>
      <w:marRight w:val="0"/>
      <w:marTop w:val="0"/>
      <w:marBottom w:val="0"/>
      <w:divBdr>
        <w:top w:val="none" w:sz="0" w:space="0" w:color="auto"/>
        <w:left w:val="none" w:sz="0" w:space="0" w:color="auto"/>
        <w:bottom w:val="none" w:sz="0" w:space="0" w:color="auto"/>
        <w:right w:val="none" w:sz="0" w:space="0" w:color="auto"/>
      </w:divBdr>
    </w:div>
    <w:div w:id="584267287">
      <w:bodyDiv w:val="1"/>
      <w:marLeft w:val="0"/>
      <w:marRight w:val="0"/>
      <w:marTop w:val="0"/>
      <w:marBottom w:val="0"/>
      <w:divBdr>
        <w:top w:val="none" w:sz="0" w:space="0" w:color="auto"/>
        <w:left w:val="none" w:sz="0" w:space="0" w:color="auto"/>
        <w:bottom w:val="none" w:sz="0" w:space="0" w:color="auto"/>
        <w:right w:val="none" w:sz="0" w:space="0" w:color="auto"/>
      </w:divBdr>
      <w:divsChild>
        <w:div w:id="1571185152">
          <w:marLeft w:val="360"/>
          <w:marRight w:val="0"/>
          <w:marTop w:val="0"/>
          <w:marBottom w:val="0"/>
          <w:divBdr>
            <w:top w:val="none" w:sz="0" w:space="0" w:color="auto"/>
            <w:left w:val="none" w:sz="0" w:space="0" w:color="auto"/>
            <w:bottom w:val="none" w:sz="0" w:space="0" w:color="auto"/>
            <w:right w:val="none" w:sz="0" w:space="0" w:color="auto"/>
          </w:divBdr>
        </w:div>
        <w:div w:id="1853491784">
          <w:marLeft w:val="360"/>
          <w:marRight w:val="0"/>
          <w:marTop w:val="0"/>
          <w:marBottom w:val="0"/>
          <w:divBdr>
            <w:top w:val="none" w:sz="0" w:space="0" w:color="auto"/>
            <w:left w:val="none" w:sz="0" w:space="0" w:color="auto"/>
            <w:bottom w:val="none" w:sz="0" w:space="0" w:color="auto"/>
            <w:right w:val="none" w:sz="0" w:space="0" w:color="auto"/>
          </w:divBdr>
        </w:div>
        <w:div w:id="645822172">
          <w:marLeft w:val="360"/>
          <w:marRight w:val="0"/>
          <w:marTop w:val="0"/>
          <w:marBottom w:val="0"/>
          <w:divBdr>
            <w:top w:val="none" w:sz="0" w:space="0" w:color="auto"/>
            <w:left w:val="none" w:sz="0" w:space="0" w:color="auto"/>
            <w:bottom w:val="none" w:sz="0" w:space="0" w:color="auto"/>
            <w:right w:val="none" w:sz="0" w:space="0" w:color="auto"/>
          </w:divBdr>
        </w:div>
        <w:div w:id="628441374">
          <w:marLeft w:val="360"/>
          <w:marRight w:val="0"/>
          <w:marTop w:val="0"/>
          <w:marBottom w:val="0"/>
          <w:divBdr>
            <w:top w:val="none" w:sz="0" w:space="0" w:color="auto"/>
            <w:left w:val="none" w:sz="0" w:space="0" w:color="auto"/>
            <w:bottom w:val="none" w:sz="0" w:space="0" w:color="auto"/>
            <w:right w:val="none" w:sz="0" w:space="0" w:color="auto"/>
          </w:divBdr>
        </w:div>
        <w:div w:id="907807612">
          <w:marLeft w:val="360"/>
          <w:marRight w:val="0"/>
          <w:marTop w:val="0"/>
          <w:marBottom w:val="0"/>
          <w:divBdr>
            <w:top w:val="none" w:sz="0" w:space="0" w:color="auto"/>
            <w:left w:val="none" w:sz="0" w:space="0" w:color="auto"/>
            <w:bottom w:val="none" w:sz="0" w:space="0" w:color="auto"/>
            <w:right w:val="none" w:sz="0" w:space="0" w:color="auto"/>
          </w:divBdr>
        </w:div>
        <w:div w:id="1609970903">
          <w:marLeft w:val="274"/>
          <w:marRight w:val="0"/>
          <w:marTop w:val="0"/>
          <w:marBottom w:val="0"/>
          <w:divBdr>
            <w:top w:val="none" w:sz="0" w:space="0" w:color="auto"/>
            <w:left w:val="none" w:sz="0" w:space="0" w:color="auto"/>
            <w:bottom w:val="none" w:sz="0" w:space="0" w:color="auto"/>
            <w:right w:val="none" w:sz="0" w:space="0" w:color="auto"/>
          </w:divBdr>
        </w:div>
      </w:divsChild>
    </w:div>
    <w:div w:id="653799854">
      <w:bodyDiv w:val="1"/>
      <w:marLeft w:val="0"/>
      <w:marRight w:val="0"/>
      <w:marTop w:val="0"/>
      <w:marBottom w:val="0"/>
      <w:divBdr>
        <w:top w:val="none" w:sz="0" w:space="0" w:color="auto"/>
        <w:left w:val="none" w:sz="0" w:space="0" w:color="auto"/>
        <w:bottom w:val="none" w:sz="0" w:space="0" w:color="auto"/>
        <w:right w:val="none" w:sz="0" w:space="0" w:color="auto"/>
      </w:divBdr>
    </w:div>
    <w:div w:id="723331014">
      <w:bodyDiv w:val="1"/>
      <w:marLeft w:val="0"/>
      <w:marRight w:val="0"/>
      <w:marTop w:val="0"/>
      <w:marBottom w:val="0"/>
      <w:divBdr>
        <w:top w:val="none" w:sz="0" w:space="0" w:color="auto"/>
        <w:left w:val="none" w:sz="0" w:space="0" w:color="auto"/>
        <w:bottom w:val="none" w:sz="0" w:space="0" w:color="auto"/>
        <w:right w:val="none" w:sz="0" w:space="0" w:color="auto"/>
      </w:divBdr>
    </w:div>
    <w:div w:id="727798456">
      <w:bodyDiv w:val="1"/>
      <w:marLeft w:val="0"/>
      <w:marRight w:val="0"/>
      <w:marTop w:val="0"/>
      <w:marBottom w:val="0"/>
      <w:divBdr>
        <w:top w:val="none" w:sz="0" w:space="0" w:color="auto"/>
        <w:left w:val="none" w:sz="0" w:space="0" w:color="auto"/>
        <w:bottom w:val="none" w:sz="0" w:space="0" w:color="auto"/>
        <w:right w:val="none" w:sz="0" w:space="0" w:color="auto"/>
      </w:divBdr>
      <w:divsChild>
        <w:div w:id="1144615289">
          <w:marLeft w:val="1166"/>
          <w:marRight w:val="0"/>
          <w:marTop w:val="0"/>
          <w:marBottom w:val="0"/>
          <w:divBdr>
            <w:top w:val="none" w:sz="0" w:space="0" w:color="auto"/>
            <w:left w:val="none" w:sz="0" w:space="0" w:color="auto"/>
            <w:bottom w:val="none" w:sz="0" w:space="0" w:color="auto"/>
            <w:right w:val="none" w:sz="0" w:space="0" w:color="auto"/>
          </w:divBdr>
        </w:div>
        <w:div w:id="1421483892">
          <w:marLeft w:val="1166"/>
          <w:marRight w:val="0"/>
          <w:marTop w:val="0"/>
          <w:marBottom w:val="0"/>
          <w:divBdr>
            <w:top w:val="none" w:sz="0" w:space="0" w:color="auto"/>
            <w:left w:val="none" w:sz="0" w:space="0" w:color="auto"/>
            <w:bottom w:val="none" w:sz="0" w:space="0" w:color="auto"/>
            <w:right w:val="none" w:sz="0" w:space="0" w:color="auto"/>
          </w:divBdr>
        </w:div>
        <w:div w:id="1752433034">
          <w:marLeft w:val="1166"/>
          <w:marRight w:val="0"/>
          <w:marTop w:val="0"/>
          <w:marBottom w:val="0"/>
          <w:divBdr>
            <w:top w:val="none" w:sz="0" w:space="0" w:color="auto"/>
            <w:left w:val="none" w:sz="0" w:space="0" w:color="auto"/>
            <w:bottom w:val="none" w:sz="0" w:space="0" w:color="auto"/>
            <w:right w:val="none" w:sz="0" w:space="0" w:color="auto"/>
          </w:divBdr>
        </w:div>
        <w:div w:id="1816599488">
          <w:marLeft w:val="1166"/>
          <w:marRight w:val="0"/>
          <w:marTop w:val="0"/>
          <w:marBottom w:val="0"/>
          <w:divBdr>
            <w:top w:val="none" w:sz="0" w:space="0" w:color="auto"/>
            <w:left w:val="none" w:sz="0" w:space="0" w:color="auto"/>
            <w:bottom w:val="none" w:sz="0" w:space="0" w:color="auto"/>
            <w:right w:val="none" w:sz="0" w:space="0" w:color="auto"/>
          </w:divBdr>
        </w:div>
      </w:divsChild>
    </w:div>
    <w:div w:id="739329132">
      <w:bodyDiv w:val="1"/>
      <w:marLeft w:val="0"/>
      <w:marRight w:val="0"/>
      <w:marTop w:val="0"/>
      <w:marBottom w:val="0"/>
      <w:divBdr>
        <w:top w:val="none" w:sz="0" w:space="0" w:color="auto"/>
        <w:left w:val="none" w:sz="0" w:space="0" w:color="auto"/>
        <w:bottom w:val="none" w:sz="0" w:space="0" w:color="auto"/>
        <w:right w:val="none" w:sz="0" w:space="0" w:color="auto"/>
      </w:divBdr>
      <w:divsChild>
        <w:div w:id="23948027">
          <w:marLeft w:val="634"/>
          <w:marRight w:val="0"/>
          <w:marTop w:val="0"/>
          <w:marBottom w:val="0"/>
          <w:divBdr>
            <w:top w:val="none" w:sz="0" w:space="0" w:color="auto"/>
            <w:left w:val="none" w:sz="0" w:space="0" w:color="auto"/>
            <w:bottom w:val="none" w:sz="0" w:space="0" w:color="auto"/>
            <w:right w:val="none" w:sz="0" w:space="0" w:color="auto"/>
          </w:divBdr>
        </w:div>
        <w:div w:id="1158880012">
          <w:marLeft w:val="634"/>
          <w:marRight w:val="0"/>
          <w:marTop w:val="0"/>
          <w:marBottom w:val="0"/>
          <w:divBdr>
            <w:top w:val="none" w:sz="0" w:space="0" w:color="auto"/>
            <w:left w:val="none" w:sz="0" w:space="0" w:color="auto"/>
            <w:bottom w:val="none" w:sz="0" w:space="0" w:color="auto"/>
            <w:right w:val="none" w:sz="0" w:space="0" w:color="auto"/>
          </w:divBdr>
        </w:div>
        <w:div w:id="896548348">
          <w:marLeft w:val="634"/>
          <w:marRight w:val="0"/>
          <w:marTop w:val="0"/>
          <w:marBottom w:val="0"/>
          <w:divBdr>
            <w:top w:val="none" w:sz="0" w:space="0" w:color="auto"/>
            <w:left w:val="none" w:sz="0" w:space="0" w:color="auto"/>
            <w:bottom w:val="none" w:sz="0" w:space="0" w:color="auto"/>
            <w:right w:val="none" w:sz="0" w:space="0" w:color="auto"/>
          </w:divBdr>
        </w:div>
        <w:div w:id="1448506247">
          <w:marLeft w:val="634"/>
          <w:marRight w:val="0"/>
          <w:marTop w:val="0"/>
          <w:marBottom w:val="260"/>
          <w:divBdr>
            <w:top w:val="none" w:sz="0" w:space="0" w:color="auto"/>
            <w:left w:val="none" w:sz="0" w:space="0" w:color="auto"/>
            <w:bottom w:val="none" w:sz="0" w:space="0" w:color="auto"/>
            <w:right w:val="none" w:sz="0" w:space="0" w:color="auto"/>
          </w:divBdr>
        </w:div>
      </w:divsChild>
    </w:div>
    <w:div w:id="802776104">
      <w:bodyDiv w:val="1"/>
      <w:marLeft w:val="0"/>
      <w:marRight w:val="0"/>
      <w:marTop w:val="0"/>
      <w:marBottom w:val="0"/>
      <w:divBdr>
        <w:top w:val="none" w:sz="0" w:space="0" w:color="auto"/>
        <w:left w:val="none" w:sz="0" w:space="0" w:color="auto"/>
        <w:bottom w:val="none" w:sz="0" w:space="0" w:color="auto"/>
        <w:right w:val="none" w:sz="0" w:space="0" w:color="auto"/>
      </w:divBdr>
      <w:divsChild>
        <w:div w:id="1649435425">
          <w:marLeft w:val="1166"/>
          <w:marRight w:val="0"/>
          <w:marTop w:val="0"/>
          <w:marBottom w:val="0"/>
          <w:divBdr>
            <w:top w:val="none" w:sz="0" w:space="0" w:color="auto"/>
            <w:left w:val="none" w:sz="0" w:space="0" w:color="auto"/>
            <w:bottom w:val="none" w:sz="0" w:space="0" w:color="auto"/>
            <w:right w:val="none" w:sz="0" w:space="0" w:color="auto"/>
          </w:divBdr>
        </w:div>
        <w:div w:id="1453984051">
          <w:marLeft w:val="1166"/>
          <w:marRight w:val="0"/>
          <w:marTop w:val="0"/>
          <w:marBottom w:val="0"/>
          <w:divBdr>
            <w:top w:val="none" w:sz="0" w:space="0" w:color="auto"/>
            <w:left w:val="none" w:sz="0" w:space="0" w:color="auto"/>
            <w:bottom w:val="none" w:sz="0" w:space="0" w:color="auto"/>
            <w:right w:val="none" w:sz="0" w:space="0" w:color="auto"/>
          </w:divBdr>
        </w:div>
        <w:div w:id="1893492848">
          <w:marLeft w:val="1166"/>
          <w:marRight w:val="0"/>
          <w:marTop w:val="0"/>
          <w:marBottom w:val="0"/>
          <w:divBdr>
            <w:top w:val="none" w:sz="0" w:space="0" w:color="auto"/>
            <w:left w:val="none" w:sz="0" w:space="0" w:color="auto"/>
            <w:bottom w:val="none" w:sz="0" w:space="0" w:color="auto"/>
            <w:right w:val="none" w:sz="0" w:space="0" w:color="auto"/>
          </w:divBdr>
        </w:div>
        <w:div w:id="879781229">
          <w:marLeft w:val="1166"/>
          <w:marRight w:val="0"/>
          <w:marTop w:val="0"/>
          <w:marBottom w:val="0"/>
          <w:divBdr>
            <w:top w:val="none" w:sz="0" w:space="0" w:color="auto"/>
            <w:left w:val="none" w:sz="0" w:space="0" w:color="auto"/>
            <w:bottom w:val="none" w:sz="0" w:space="0" w:color="auto"/>
            <w:right w:val="none" w:sz="0" w:space="0" w:color="auto"/>
          </w:divBdr>
        </w:div>
      </w:divsChild>
    </w:div>
    <w:div w:id="1016887895">
      <w:bodyDiv w:val="1"/>
      <w:marLeft w:val="0"/>
      <w:marRight w:val="0"/>
      <w:marTop w:val="0"/>
      <w:marBottom w:val="0"/>
      <w:divBdr>
        <w:top w:val="none" w:sz="0" w:space="0" w:color="auto"/>
        <w:left w:val="none" w:sz="0" w:space="0" w:color="auto"/>
        <w:bottom w:val="none" w:sz="0" w:space="0" w:color="auto"/>
        <w:right w:val="none" w:sz="0" w:space="0" w:color="auto"/>
      </w:divBdr>
    </w:div>
    <w:div w:id="1029987188">
      <w:bodyDiv w:val="1"/>
      <w:marLeft w:val="0"/>
      <w:marRight w:val="0"/>
      <w:marTop w:val="0"/>
      <w:marBottom w:val="0"/>
      <w:divBdr>
        <w:top w:val="none" w:sz="0" w:space="0" w:color="auto"/>
        <w:left w:val="none" w:sz="0" w:space="0" w:color="auto"/>
        <w:bottom w:val="none" w:sz="0" w:space="0" w:color="auto"/>
        <w:right w:val="none" w:sz="0" w:space="0" w:color="auto"/>
      </w:divBdr>
    </w:div>
    <w:div w:id="1225684084">
      <w:bodyDiv w:val="1"/>
      <w:marLeft w:val="0"/>
      <w:marRight w:val="0"/>
      <w:marTop w:val="0"/>
      <w:marBottom w:val="0"/>
      <w:divBdr>
        <w:top w:val="none" w:sz="0" w:space="0" w:color="auto"/>
        <w:left w:val="none" w:sz="0" w:space="0" w:color="auto"/>
        <w:bottom w:val="none" w:sz="0" w:space="0" w:color="auto"/>
        <w:right w:val="none" w:sz="0" w:space="0" w:color="auto"/>
      </w:divBdr>
      <w:divsChild>
        <w:div w:id="1580749618">
          <w:marLeft w:val="720"/>
          <w:marRight w:val="0"/>
          <w:marTop w:val="0"/>
          <w:marBottom w:val="0"/>
          <w:divBdr>
            <w:top w:val="none" w:sz="0" w:space="0" w:color="auto"/>
            <w:left w:val="none" w:sz="0" w:space="0" w:color="auto"/>
            <w:bottom w:val="none" w:sz="0" w:space="0" w:color="auto"/>
            <w:right w:val="none" w:sz="0" w:space="0" w:color="auto"/>
          </w:divBdr>
        </w:div>
        <w:div w:id="1503352951">
          <w:marLeft w:val="1440"/>
          <w:marRight w:val="1166"/>
          <w:marTop w:val="0"/>
          <w:marBottom w:val="0"/>
          <w:divBdr>
            <w:top w:val="none" w:sz="0" w:space="0" w:color="auto"/>
            <w:left w:val="none" w:sz="0" w:space="0" w:color="auto"/>
            <w:bottom w:val="none" w:sz="0" w:space="0" w:color="auto"/>
            <w:right w:val="none" w:sz="0" w:space="0" w:color="auto"/>
          </w:divBdr>
        </w:div>
        <w:div w:id="1700474968">
          <w:marLeft w:val="1440"/>
          <w:marRight w:val="1166"/>
          <w:marTop w:val="0"/>
          <w:marBottom w:val="0"/>
          <w:divBdr>
            <w:top w:val="none" w:sz="0" w:space="0" w:color="auto"/>
            <w:left w:val="none" w:sz="0" w:space="0" w:color="auto"/>
            <w:bottom w:val="none" w:sz="0" w:space="0" w:color="auto"/>
            <w:right w:val="none" w:sz="0" w:space="0" w:color="auto"/>
          </w:divBdr>
        </w:div>
        <w:div w:id="153647542">
          <w:marLeft w:val="1440"/>
          <w:marRight w:val="1166"/>
          <w:marTop w:val="0"/>
          <w:marBottom w:val="0"/>
          <w:divBdr>
            <w:top w:val="none" w:sz="0" w:space="0" w:color="auto"/>
            <w:left w:val="none" w:sz="0" w:space="0" w:color="auto"/>
            <w:bottom w:val="none" w:sz="0" w:space="0" w:color="auto"/>
            <w:right w:val="none" w:sz="0" w:space="0" w:color="auto"/>
          </w:divBdr>
        </w:div>
        <w:div w:id="302807385">
          <w:marLeft w:val="1440"/>
          <w:marRight w:val="1166"/>
          <w:marTop w:val="0"/>
          <w:marBottom w:val="0"/>
          <w:divBdr>
            <w:top w:val="none" w:sz="0" w:space="0" w:color="auto"/>
            <w:left w:val="none" w:sz="0" w:space="0" w:color="auto"/>
            <w:bottom w:val="none" w:sz="0" w:space="0" w:color="auto"/>
            <w:right w:val="none" w:sz="0" w:space="0" w:color="auto"/>
          </w:divBdr>
        </w:div>
        <w:div w:id="871307057">
          <w:marLeft w:val="720"/>
          <w:marRight w:val="0"/>
          <w:marTop w:val="0"/>
          <w:marBottom w:val="0"/>
          <w:divBdr>
            <w:top w:val="none" w:sz="0" w:space="0" w:color="auto"/>
            <w:left w:val="none" w:sz="0" w:space="0" w:color="auto"/>
            <w:bottom w:val="none" w:sz="0" w:space="0" w:color="auto"/>
            <w:right w:val="none" w:sz="0" w:space="0" w:color="auto"/>
          </w:divBdr>
        </w:div>
        <w:div w:id="1923173847">
          <w:marLeft w:val="720"/>
          <w:marRight w:val="0"/>
          <w:marTop w:val="0"/>
          <w:marBottom w:val="0"/>
          <w:divBdr>
            <w:top w:val="none" w:sz="0" w:space="0" w:color="auto"/>
            <w:left w:val="none" w:sz="0" w:space="0" w:color="auto"/>
            <w:bottom w:val="none" w:sz="0" w:space="0" w:color="auto"/>
            <w:right w:val="none" w:sz="0" w:space="0" w:color="auto"/>
          </w:divBdr>
        </w:div>
        <w:div w:id="1725567852">
          <w:marLeft w:val="720"/>
          <w:marRight w:val="0"/>
          <w:marTop w:val="0"/>
          <w:marBottom w:val="0"/>
          <w:divBdr>
            <w:top w:val="none" w:sz="0" w:space="0" w:color="auto"/>
            <w:left w:val="none" w:sz="0" w:space="0" w:color="auto"/>
            <w:bottom w:val="none" w:sz="0" w:space="0" w:color="auto"/>
            <w:right w:val="none" w:sz="0" w:space="0" w:color="auto"/>
          </w:divBdr>
        </w:div>
        <w:div w:id="391780922">
          <w:marLeft w:val="1267"/>
          <w:marRight w:val="0"/>
          <w:marTop w:val="0"/>
          <w:marBottom w:val="0"/>
          <w:divBdr>
            <w:top w:val="none" w:sz="0" w:space="0" w:color="auto"/>
            <w:left w:val="none" w:sz="0" w:space="0" w:color="auto"/>
            <w:bottom w:val="none" w:sz="0" w:space="0" w:color="auto"/>
            <w:right w:val="none" w:sz="0" w:space="0" w:color="auto"/>
          </w:divBdr>
        </w:div>
        <w:div w:id="1899393856">
          <w:marLeft w:val="1267"/>
          <w:marRight w:val="0"/>
          <w:marTop w:val="0"/>
          <w:marBottom w:val="0"/>
          <w:divBdr>
            <w:top w:val="none" w:sz="0" w:space="0" w:color="auto"/>
            <w:left w:val="none" w:sz="0" w:space="0" w:color="auto"/>
            <w:bottom w:val="none" w:sz="0" w:space="0" w:color="auto"/>
            <w:right w:val="none" w:sz="0" w:space="0" w:color="auto"/>
          </w:divBdr>
        </w:div>
        <w:div w:id="69622717">
          <w:marLeft w:val="1267"/>
          <w:marRight w:val="0"/>
          <w:marTop w:val="0"/>
          <w:marBottom w:val="0"/>
          <w:divBdr>
            <w:top w:val="none" w:sz="0" w:space="0" w:color="auto"/>
            <w:left w:val="none" w:sz="0" w:space="0" w:color="auto"/>
            <w:bottom w:val="none" w:sz="0" w:space="0" w:color="auto"/>
            <w:right w:val="none" w:sz="0" w:space="0" w:color="auto"/>
          </w:divBdr>
        </w:div>
        <w:div w:id="1928879143">
          <w:marLeft w:val="720"/>
          <w:marRight w:val="0"/>
          <w:marTop w:val="0"/>
          <w:marBottom w:val="0"/>
          <w:divBdr>
            <w:top w:val="none" w:sz="0" w:space="0" w:color="auto"/>
            <w:left w:val="none" w:sz="0" w:space="0" w:color="auto"/>
            <w:bottom w:val="none" w:sz="0" w:space="0" w:color="auto"/>
            <w:right w:val="none" w:sz="0" w:space="0" w:color="auto"/>
          </w:divBdr>
        </w:div>
        <w:div w:id="992484186">
          <w:marLeft w:val="1166"/>
          <w:marRight w:val="0"/>
          <w:marTop w:val="0"/>
          <w:marBottom w:val="0"/>
          <w:divBdr>
            <w:top w:val="none" w:sz="0" w:space="0" w:color="auto"/>
            <w:left w:val="none" w:sz="0" w:space="0" w:color="auto"/>
            <w:bottom w:val="none" w:sz="0" w:space="0" w:color="auto"/>
            <w:right w:val="none" w:sz="0" w:space="0" w:color="auto"/>
          </w:divBdr>
        </w:div>
        <w:div w:id="1005279237">
          <w:marLeft w:val="1166"/>
          <w:marRight w:val="0"/>
          <w:marTop w:val="0"/>
          <w:marBottom w:val="260"/>
          <w:divBdr>
            <w:top w:val="none" w:sz="0" w:space="0" w:color="auto"/>
            <w:left w:val="none" w:sz="0" w:space="0" w:color="auto"/>
            <w:bottom w:val="none" w:sz="0" w:space="0" w:color="auto"/>
            <w:right w:val="none" w:sz="0" w:space="0" w:color="auto"/>
          </w:divBdr>
        </w:div>
      </w:divsChild>
    </w:div>
    <w:div w:id="1262838589">
      <w:bodyDiv w:val="1"/>
      <w:marLeft w:val="0"/>
      <w:marRight w:val="0"/>
      <w:marTop w:val="0"/>
      <w:marBottom w:val="0"/>
      <w:divBdr>
        <w:top w:val="none" w:sz="0" w:space="0" w:color="auto"/>
        <w:left w:val="none" w:sz="0" w:space="0" w:color="auto"/>
        <w:bottom w:val="none" w:sz="0" w:space="0" w:color="auto"/>
        <w:right w:val="none" w:sz="0" w:space="0" w:color="auto"/>
      </w:divBdr>
      <w:divsChild>
        <w:div w:id="127286567">
          <w:marLeft w:val="1166"/>
          <w:marRight w:val="0"/>
          <w:marTop w:val="0"/>
          <w:marBottom w:val="0"/>
          <w:divBdr>
            <w:top w:val="none" w:sz="0" w:space="0" w:color="auto"/>
            <w:left w:val="none" w:sz="0" w:space="0" w:color="auto"/>
            <w:bottom w:val="none" w:sz="0" w:space="0" w:color="auto"/>
            <w:right w:val="none" w:sz="0" w:space="0" w:color="auto"/>
          </w:divBdr>
        </w:div>
        <w:div w:id="921110154">
          <w:marLeft w:val="1166"/>
          <w:marRight w:val="0"/>
          <w:marTop w:val="0"/>
          <w:marBottom w:val="0"/>
          <w:divBdr>
            <w:top w:val="none" w:sz="0" w:space="0" w:color="auto"/>
            <w:left w:val="none" w:sz="0" w:space="0" w:color="auto"/>
            <w:bottom w:val="none" w:sz="0" w:space="0" w:color="auto"/>
            <w:right w:val="none" w:sz="0" w:space="0" w:color="auto"/>
          </w:divBdr>
        </w:div>
        <w:div w:id="686056258">
          <w:marLeft w:val="1166"/>
          <w:marRight w:val="0"/>
          <w:marTop w:val="0"/>
          <w:marBottom w:val="0"/>
          <w:divBdr>
            <w:top w:val="none" w:sz="0" w:space="0" w:color="auto"/>
            <w:left w:val="none" w:sz="0" w:space="0" w:color="auto"/>
            <w:bottom w:val="none" w:sz="0" w:space="0" w:color="auto"/>
            <w:right w:val="none" w:sz="0" w:space="0" w:color="auto"/>
          </w:divBdr>
        </w:div>
        <w:div w:id="1899588994">
          <w:marLeft w:val="1166"/>
          <w:marRight w:val="0"/>
          <w:marTop w:val="0"/>
          <w:marBottom w:val="0"/>
          <w:divBdr>
            <w:top w:val="none" w:sz="0" w:space="0" w:color="auto"/>
            <w:left w:val="none" w:sz="0" w:space="0" w:color="auto"/>
            <w:bottom w:val="none" w:sz="0" w:space="0" w:color="auto"/>
            <w:right w:val="none" w:sz="0" w:space="0" w:color="auto"/>
          </w:divBdr>
        </w:div>
        <w:div w:id="1586383582">
          <w:marLeft w:val="1166"/>
          <w:marRight w:val="0"/>
          <w:marTop w:val="0"/>
          <w:marBottom w:val="0"/>
          <w:divBdr>
            <w:top w:val="none" w:sz="0" w:space="0" w:color="auto"/>
            <w:left w:val="none" w:sz="0" w:space="0" w:color="auto"/>
            <w:bottom w:val="none" w:sz="0" w:space="0" w:color="auto"/>
            <w:right w:val="none" w:sz="0" w:space="0" w:color="auto"/>
          </w:divBdr>
        </w:div>
      </w:divsChild>
    </w:div>
    <w:div w:id="1306548515">
      <w:bodyDiv w:val="1"/>
      <w:marLeft w:val="0"/>
      <w:marRight w:val="0"/>
      <w:marTop w:val="0"/>
      <w:marBottom w:val="0"/>
      <w:divBdr>
        <w:top w:val="none" w:sz="0" w:space="0" w:color="auto"/>
        <w:left w:val="none" w:sz="0" w:space="0" w:color="auto"/>
        <w:bottom w:val="none" w:sz="0" w:space="0" w:color="auto"/>
        <w:right w:val="none" w:sz="0" w:space="0" w:color="auto"/>
      </w:divBdr>
    </w:div>
    <w:div w:id="1455445569">
      <w:bodyDiv w:val="1"/>
      <w:marLeft w:val="0"/>
      <w:marRight w:val="0"/>
      <w:marTop w:val="0"/>
      <w:marBottom w:val="0"/>
      <w:divBdr>
        <w:top w:val="none" w:sz="0" w:space="0" w:color="auto"/>
        <w:left w:val="none" w:sz="0" w:space="0" w:color="auto"/>
        <w:bottom w:val="none" w:sz="0" w:space="0" w:color="auto"/>
        <w:right w:val="none" w:sz="0" w:space="0" w:color="auto"/>
      </w:divBdr>
      <w:divsChild>
        <w:div w:id="345713719">
          <w:marLeft w:val="720"/>
          <w:marRight w:val="0"/>
          <w:marTop w:val="0"/>
          <w:marBottom w:val="0"/>
          <w:divBdr>
            <w:top w:val="none" w:sz="0" w:space="0" w:color="auto"/>
            <w:left w:val="none" w:sz="0" w:space="0" w:color="auto"/>
            <w:bottom w:val="none" w:sz="0" w:space="0" w:color="auto"/>
            <w:right w:val="none" w:sz="0" w:space="0" w:color="auto"/>
          </w:divBdr>
        </w:div>
        <w:div w:id="659037518">
          <w:marLeft w:val="720"/>
          <w:marRight w:val="0"/>
          <w:marTop w:val="0"/>
          <w:marBottom w:val="0"/>
          <w:divBdr>
            <w:top w:val="none" w:sz="0" w:space="0" w:color="auto"/>
            <w:left w:val="none" w:sz="0" w:space="0" w:color="auto"/>
            <w:bottom w:val="none" w:sz="0" w:space="0" w:color="auto"/>
            <w:right w:val="none" w:sz="0" w:space="0" w:color="auto"/>
          </w:divBdr>
        </w:div>
        <w:div w:id="1448503419">
          <w:marLeft w:val="720"/>
          <w:marRight w:val="0"/>
          <w:marTop w:val="0"/>
          <w:marBottom w:val="0"/>
          <w:divBdr>
            <w:top w:val="none" w:sz="0" w:space="0" w:color="auto"/>
            <w:left w:val="none" w:sz="0" w:space="0" w:color="auto"/>
            <w:bottom w:val="none" w:sz="0" w:space="0" w:color="auto"/>
            <w:right w:val="none" w:sz="0" w:space="0" w:color="auto"/>
          </w:divBdr>
        </w:div>
        <w:div w:id="1734037330">
          <w:marLeft w:val="720"/>
          <w:marRight w:val="0"/>
          <w:marTop w:val="0"/>
          <w:marBottom w:val="0"/>
          <w:divBdr>
            <w:top w:val="none" w:sz="0" w:space="0" w:color="auto"/>
            <w:left w:val="none" w:sz="0" w:space="0" w:color="auto"/>
            <w:bottom w:val="none" w:sz="0" w:space="0" w:color="auto"/>
            <w:right w:val="none" w:sz="0" w:space="0" w:color="auto"/>
          </w:divBdr>
        </w:div>
        <w:div w:id="1590119661">
          <w:marLeft w:val="1080"/>
          <w:marRight w:val="0"/>
          <w:marTop w:val="0"/>
          <w:marBottom w:val="0"/>
          <w:divBdr>
            <w:top w:val="none" w:sz="0" w:space="0" w:color="auto"/>
            <w:left w:val="none" w:sz="0" w:space="0" w:color="auto"/>
            <w:bottom w:val="none" w:sz="0" w:space="0" w:color="auto"/>
            <w:right w:val="none" w:sz="0" w:space="0" w:color="auto"/>
          </w:divBdr>
        </w:div>
        <w:div w:id="1608392658">
          <w:marLeft w:val="1080"/>
          <w:marRight w:val="0"/>
          <w:marTop w:val="0"/>
          <w:marBottom w:val="0"/>
          <w:divBdr>
            <w:top w:val="none" w:sz="0" w:space="0" w:color="auto"/>
            <w:left w:val="none" w:sz="0" w:space="0" w:color="auto"/>
            <w:bottom w:val="none" w:sz="0" w:space="0" w:color="auto"/>
            <w:right w:val="none" w:sz="0" w:space="0" w:color="auto"/>
          </w:divBdr>
        </w:div>
      </w:divsChild>
    </w:div>
    <w:div w:id="1477337529">
      <w:bodyDiv w:val="1"/>
      <w:marLeft w:val="0"/>
      <w:marRight w:val="0"/>
      <w:marTop w:val="0"/>
      <w:marBottom w:val="0"/>
      <w:divBdr>
        <w:top w:val="none" w:sz="0" w:space="0" w:color="auto"/>
        <w:left w:val="none" w:sz="0" w:space="0" w:color="auto"/>
        <w:bottom w:val="none" w:sz="0" w:space="0" w:color="auto"/>
        <w:right w:val="none" w:sz="0" w:space="0" w:color="auto"/>
      </w:divBdr>
    </w:div>
    <w:div w:id="1621641711">
      <w:bodyDiv w:val="1"/>
      <w:marLeft w:val="0"/>
      <w:marRight w:val="0"/>
      <w:marTop w:val="0"/>
      <w:marBottom w:val="0"/>
      <w:divBdr>
        <w:top w:val="none" w:sz="0" w:space="0" w:color="auto"/>
        <w:left w:val="none" w:sz="0" w:space="0" w:color="auto"/>
        <w:bottom w:val="none" w:sz="0" w:space="0" w:color="auto"/>
        <w:right w:val="none" w:sz="0" w:space="0" w:color="auto"/>
      </w:divBdr>
      <w:divsChild>
        <w:div w:id="684870801">
          <w:marLeft w:val="720"/>
          <w:marRight w:val="0"/>
          <w:marTop w:val="0"/>
          <w:marBottom w:val="0"/>
          <w:divBdr>
            <w:top w:val="none" w:sz="0" w:space="0" w:color="auto"/>
            <w:left w:val="none" w:sz="0" w:space="0" w:color="auto"/>
            <w:bottom w:val="none" w:sz="0" w:space="0" w:color="auto"/>
            <w:right w:val="none" w:sz="0" w:space="0" w:color="auto"/>
          </w:divBdr>
        </w:div>
        <w:div w:id="1937857063">
          <w:marLeft w:val="720"/>
          <w:marRight w:val="0"/>
          <w:marTop w:val="0"/>
          <w:marBottom w:val="0"/>
          <w:divBdr>
            <w:top w:val="none" w:sz="0" w:space="0" w:color="auto"/>
            <w:left w:val="none" w:sz="0" w:space="0" w:color="auto"/>
            <w:bottom w:val="none" w:sz="0" w:space="0" w:color="auto"/>
            <w:right w:val="none" w:sz="0" w:space="0" w:color="auto"/>
          </w:divBdr>
        </w:div>
        <w:div w:id="1078482775">
          <w:marLeft w:val="720"/>
          <w:marRight w:val="0"/>
          <w:marTop w:val="0"/>
          <w:marBottom w:val="0"/>
          <w:divBdr>
            <w:top w:val="none" w:sz="0" w:space="0" w:color="auto"/>
            <w:left w:val="none" w:sz="0" w:space="0" w:color="auto"/>
            <w:bottom w:val="none" w:sz="0" w:space="0" w:color="auto"/>
            <w:right w:val="none" w:sz="0" w:space="0" w:color="auto"/>
          </w:divBdr>
        </w:div>
        <w:div w:id="534773839">
          <w:marLeft w:val="720"/>
          <w:marRight w:val="0"/>
          <w:marTop w:val="0"/>
          <w:marBottom w:val="0"/>
          <w:divBdr>
            <w:top w:val="none" w:sz="0" w:space="0" w:color="auto"/>
            <w:left w:val="none" w:sz="0" w:space="0" w:color="auto"/>
            <w:bottom w:val="none" w:sz="0" w:space="0" w:color="auto"/>
            <w:right w:val="none" w:sz="0" w:space="0" w:color="auto"/>
          </w:divBdr>
        </w:div>
        <w:div w:id="529534584">
          <w:marLeft w:val="1080"/>
          <w:marRight w:val="0"/>
          <w:marTop w:val="0"/>
          <w:marBottom w:val="0"/>
          <w:divBdr>
            <w:top w:val="none" w:sz="0" w:space="0" w:color="auto"/>
            <w:left w:val="none" w:sz="0" w:space="0" w:color="auto"/>
            <w:bottom w:val="none" w:sz="0" w:space="0" w:color="auto"/>
            <w:right w:val="none" w:sz="0" w:space="0" w:color="auto"/>
          </w:divBdr>
        </w:div>
        <w:div w:id="1370112124">
          <w:marLeft w:val="1080"/>
          <w:marRight w:val="0"/>
          <w:marTop w:val="0"/>
          <w:marBottom w:val="0"/>
          <w:divBdr>
            <w:top w:val="none" w:sz="0" w:space="0" w:color="auto"/>
            <w:left w:val="none" w:sz="0" w:space="0" w:color="auto"/>
            <w:bottom w:val="none" w:sz="0" w:space="0" w:color="auto"/>
            <w:right w:val="none" w:sz="0" w:space="0" w:color="auto"/>
          </w:divBdr>
        </w:div>
      </w:divsChild>
    </w:div>
    <w:div w:id="1720788295">
      <w:bodyDiv w:val="1"/>
      <w:marLeft w:val="0"/>
      <w:marRight w:val="0"/>
      <w:marTop w:val="0"/>
      <w:marBottom w:val="0"/>
      <w:divBdr>
        <w:top w:val="none" w:sz="0" w:space="0" w:color="auto"/>
        <w:left w:val="none" w:sz="0" w:space="0" w:color="auto"/>
        <w:bottom w:val="none" w:sz="0" w:space="0" w:color="auto"/>
        <w:right w:val="none" w:sz="0" w:space="0" w:color="auto"/>
      </w:divBdr>
    </w:div>
    <w:div w:id="1744641096">
      <w:bodyDiv w:val="1"/>
      <w:marLeft w:val="0"/>
      <w:marRight w:val="0"/>
      <w:marTop w:val="0"/>
      <w:marBottom w:val="0"/>
      <w:divBdr>
        <w:top w:val="none" w:sz="0" w:space="0" w:color="auto"/>
        <w:left w:val="none" w:sz="0" w:space="0" w:color="auto"/>
        <w:bottom w:val="none" w:sz="0" w:space="0" w:color="auto"/>
        <w:right w:val="none" w:sz="0" w:space="0" w:color="auto"/>
      </w:divBdr>
    </w:div>
    <w:div w:id="1853451465">
      <w:bodyDiv w:val="1"/>
      <w:marLeft w:val="0"/>
      <w:marRight w:val="0"/>
      <w:marTop w:val="0"/>
      <w:marBottom w:val="0"/>
      <w:divBdr>
        <w:top w:val="none" w:sz="0" w:space="0" w:color="auto"/>
        <w:left w:val="none" w:sz="0" w:space="0" w:color="auto"/>
        <w:bottom w:val="none" w:sz="0" w:space="0" w:color="auto"/>
        <w:right w:val="none" w:sz="0" w:space="0" w:color="auto"/>
      </w:divBdr>
      <w:divsChild>
        <w:div w:id="2145387667">
          <w:marLeft w:val="1166"/>
          <w:marRight w:val="0"/>
          <w:marTop w:val="0"/>
          <w:marBottom w:val="0"/>
          <w:divBdr>
            <w:top w:val="none" w:sz="0" w:space="0" w:color="auto"/>
            <w:left w:val="none" w:sz="0" w:space="0" w:color="auto"/>
            <w:bottom w:val="none" w:sz="0" w:space="0" w:color="auto"/>
            <w:right w:val="none" w:sz="0" w:space="0" w:color="auto"/>
          </w:divBdr>
        </w:div>
        <w:div w:id="1943099086">
          <w:marLeft w:val="1166"/>
          <w:marRight w:val="0"/>
          <w:marTop w:val="0"/>
          <w:marBottom w:val="0"/>
          <w:divBdr>
            <w:top w:val="none" w:sz="0" w:space="0" w:color="auto"/>
            <w:left w:val="none" w:sz="0" w:space="0" w:color="auto"/>
            <w:bottom w:val="none" w:sz="0" w:space="0" w:color="auto"/>
            <w:right w:val="none" w:sz="0" w:space="0" w:color="auto"/>
          </w:divBdr>
        </w:div>
        <w:div w:id="453643989">
          <w:marLeft w:val="1166"/>
          <w:marRight w:val="0"/>
          <w:marTop w:val="0"/>
          <w:marBottom w:val="0"/>
          <w:divBdr>
            <w:top w:val="none" w:sz="0" w:space="0" w:color="auto"/>
            <w:left w:val="none" w:sz="0" w:space="0" w:color="auto"/>
            <w:bottom w:val="none" w:sz="0" w:space="0" w:color="auto"/>
            <w:right w:val="none" w:sz="0" w:space="0" w:color="auto"/>
          </w:divBdr>
        </w:div>
        <w:div w:id="1460028784">
          <w:marLeft w:val="1166"/>
          <w:marRight w:val="0"/>
          <w:marTop w:val="0"/>
          <w:marBottom w:val="0"/>
          <w:divBdr>
            <w:top w:val="none" w:sz="0" w:space="0" w:color="auto"/>
            <w:left w:val="none" w:sz="0" w:space="0" w:color="auto"/>
            <w:bottom w:val="none" w:sz="0" w:space="0" w:color="auto"/>
            <w:right w:val="none" w:sz="0" w:space="0" w:color="auto"/>
          </w:divBdr>
        </w:div>
        <w:div w:id="1044910279">
          <w:marLeft w:val="1166"/>
          <w:marRight w:val="0"/>
          <w:marTop w:val="0"/>
          <w:marBottom w:val="0"/>
          <w:divBdr>
            <w:top w:val="none" w:sz="0" w:space="0" w:color="auto"/>
            <w:left w:val="none" w:sz="0" w:space="0" w:color="auto"/>
            <w:bottom w:val="none" w:sz="0" w:space="0" w:color="auto"/>
            <w:right w:val="none" w:sz="0" w:space="0" w:color="auto"/>
          </w:divBdr>
        </w:div>
      </w:divsChild>
    </w:div>
    <w:div w:id="1937668073">
      <w:bodyDiv w:val="1"/>
      <w:marLeft w:val="0"/>
      <w:marRight w:val="0"/>
      <w:marTop w:val="0"/>
      <w:marBottom w:val="0"/>
      <w:divBdr>
        <w:top w:val="none" w:sz="0" w:space="0" w:color="auto"/>
        <w:left w:val="none" w:sz="0" w:space="0" w:color="auto"/>
        <w:bottom w:val="none" w:sz="0" w:space="0" w:color="auto"/>
        <w:right w:val="none" w:sz="0" w:space="0" w:color="auto"/>
      </w:divBdr>
    </w:div>
    <w:div w:id="1989434162">
      <w:bodyDiv w:val="1"/>
      <w:marLeft w:val="0"/>
      <w:marRight w:val="0"/>
      <w:marTop w:val="0"/>
      <w:marBottom w:val="0"/>
      <w:divBdr>
        <w:top w:val="none" w:sz="0" w:space="0" w:color="auto"/>
        <w:left w:val="none" w:sz="0" w:space="0" w:color="auto"/>
        <w:bottom w:val="none" w:sz="0" w:space="0" w:color="auto"/>
        <w:right w:val="none" w:sz="0" w:space="0" w:color="auto"/>
      </w:divBdr>
    </w:div>
    <w:div w:id="1991523333">
      <w:bodyDiv w:val="1"/>
      <w:marLeft w:val="0"/>
      <w:marRight w:val="0"/>
      <w:marTop w:val="0"/>
      <w:marBottom w:val="0"/>
      <w:divBdr>
        <w:top w:val="none" w:sz="0" w:space="0" w:color="auto"/>
        <w:left w:val="none" w:sz="0" w:space="0" w:color="auto"/>
        <w:bottom w:val="none" w:sz="0" w:space="0" w:color="auto"/>
        <w:right w:val="none" w:sz="0" w:space="0" w:color="auto"/>
      </w:divBdr>
      <w:divsChild>
        <w:div w:id="1021709387">
          <w:marLeft w:val="1627"/>
          <w:marRight w:val="1267"/>
          <w:marTop w:val="260"/>
          <w:marBottom w:val="0"/>
          <w:divBdr>
            <w:top w:val="none" w:sz="0" w:space="0" w:color="auto"/>
            <w:left w:val="none" w:sz="0" w:space="0" w:color="auto"/>
            <w:bottom w:val="none" w:sz="0" w:space="0" w:color="auto"/>
            <w:right w:val="none" w:sz="0" w:space="0" w:color="auto"/>
          </w:divBdr>
        </w:div>
        <w:div w:id="1141774951">
          <w:marLeft w:val="1627"/>
          <w:marRight w:val="1267"/>
          <w:marTop w:val="0"/>
          <w:marBottom w:val="0"/>
          <w:divBdr>
            <w:top w:val="none" w:sz="0" w:space="0" w:color="auto"/>
            <w:left w:val="none" w:sz="0" w:space="0" w:color="auto"/>
            <w:bottom w:val="none" w:sz="0" w:space="0" w:color="auto"/>
            <w:right w:val="none" w:sz="0" w:space="0" w:color="auto"/>
          </w:divBdr>
        </w:div>
        <w:div w:id="1719549282">
          <w:marLeft w:val="1627"/>
          <w:marRight w:val="1267"/>
          <w:marTop w:val="0"/>
          <w:marBottom w:val="260"/>
          <w:divBdr>
            <w:top w:val="none" w:sz="0" w:space="0" w:color="auto"/>
            <w:left w:val="none" w:sz="0" w:space="0" w:color="auto"/>
            <w:bottom w:val="none" w:sz="0" w:space="0" w:color="auto"/>
            <w:right w:val="none" w:sz="0" w:space="0" w:color="auto"/>
          </w:divBdr>
        </w:div>
      </w:divsChild>
    </w:div>
    <w:div w:id="2064014669">
      <w:bodyDiv w:val="1"/>
      <w:marLeft w:val="0"/>
      <w:marRight w:val="0"/>
      <w:marTop w:val="0"/>
      <w:marBottom w:val="0"/>
      <w:divBdr>
        <w:top w:val="none" w:sz="0" w:space="0" w:color="auto"/>
        <w:left w:val="none" w:sz="0" w:space="0" w:color="auto"/>
        <w:bottom w:val="none" w:sz="0" w:space="0" w:color="auto"/>
        <w:right w:val="none" w:sz="0" w:space="0" w:color="auto"/>
      </w:divBdr>
      <w:divsChild>
        <w:div w:id="2119368879">
          <w:marLeft w:val="720"/>
          <w:marRight w:val="0"/>
          <w:marTop w:val="0"/>
          <w:marBottom w:val="0"/>
          <w:divBdr>
            <w:top w:val="none" w:sz="0" w:space="0" w:color="auto"/>
            <w:left w:val="none" w:sz="0" w:space="0" w:color="auto"/>
            <w:bottom w:val="none" w:sz="0" w:space="0" w:color="auto"/>
            <w:right w:val="none" w:sz="0" w:space="0" w:color="auto"/>
          </w:divBdr>
        </w:div>
        <w:div w:id="408159357">
          <w:marLeft w:val="720"/>
          <w:marRight w:val="0"/>
          <w:marTop w:val="0"/>
          <w:marBottom w:val="0"/>
          <w:divBdr>
            <w:top w:val="none" w:sz="0" w:space="0" w:color="auto"/>
            <w:left w:val="none" w:sz="0" w:space="0" w:color="auto"/>
            <w:bottom w:val="none" w:sz="0" w:space="0" w:color="auto"/>
            <w:right w:val="none" w:sz="0" w:space="0" w:color="auto"/>
          </w:divBdr>
        </w:div>
        <w:div w:id="631596297">
          <w:marLeft w:val="720"/>
          <w:marRight w:val="0"/>
          <w:marTop w:val="0"/>
          <w:marBottom w:val="0"/>
          <w:divBdr>
            <w:top w:val="none" w:sz="0" w:space="0" w:color="auto"/>
            <w:left w:val="none" w:sz="0" w:space="0" w:color="auto"/>
            <w:bottom w:val="none" w:sz="0" w:space="0" w:color="auto"/>
            <w:right w:val="none" w:sz="0" w:space="0" w:color="auto"/>
          </w:divBdr>
        </w:div>
        <w:div w:id="1414351710">
          <w:marLeft w:val="720"/>
          <w:marRight w:val="0"/>
          <w:marTop w:val="0"/>
          <w:marBottom w:val="0"/>
          <w:divBdr>
            <w:top w:val="none" w:sz="0" w:space="0" w:color="auto"/>
            <w:left w:val="none" w:sz="0" w:space="0" w:color="auto"/>
            <w:bottom w:val="none" w:sz="0" w:space="0" w:color="auto"/>
            <w:right w:val="none" w:sz="0" w:space="0" w:color="auto"/>
          </w:divBdr>
        </w:div>
      </w:divsChild>
    </w:div>
    <w:div w:id="2101902635">
      <w:bodyDiv w:val="1"/>
      <w:marLeft w:val="0"/>
      <w:marRight w:val="0"/>
      <w:marTop w:val="0"/>
      <w:marBottom w:val="0"/>
      <w:divBdr>
        <w:top w:val="none" w:sz="0" w:space="0" w:color="auto"/>
        <w:left w:val="none" w:sz="0" w:space="0" w:color="auto"/>
        <w:bottom w:val="none" w:sz="0" w:space="0" w:color="auto"/>
        <w:right w:val="none" w:sz="0" w:space="0" w:color="auto"/>
      </w:divBdr>
      <w:divsChild>
        <w:div w:id="691610850">
          <w:marLeft w:val="1166"/>
          <w:marRight w:val="0"/>
          <w:marTop w:val="0"/>
          <w:marBottom w:val="0"/>
          <w:divBdr>
            <w:top w:val="none" w:sz="0" w:space="0" w:color="auto"/>
            <w:left w:val="none" w:sz="0" w:space="0" w:color="auto"/>
            <w:bottom w:val="none" w:sz="0" w:space="0" w:color="auto"/>
            <w:right w:val="none" w:sz="0" w:space="0" w:color="auto"/>
          </w:divBdr>
        </w:div>
        <w:div w:id="1721591990">
          <w:marLeft w:val="1166"/>
          <w:marRight w:val="0"/>
          <w:marTop w:val="0"/>
          <w:marBottom w:val="0"/>
          <w:divBdr>
            <w:top w:val="none" w:sz="0" w:space="0" w:color="auto"/>
            <w:left w:val="none" w:sz="0" w:space="0" w:color="auto"/>
            <w:bottom w:val="none" w:sz="0" w:space="0" w:color="auto"/>
            <w:right w:val="none" w:sz="0" w:space="0" w:color="auto"/>
          </w:divBdr>
        </w:div>
        <w:div w:id="922108253">
          <w:marLeft w:val="1166"/>
          <w:marRight w:val="0"/>
          <w:marTop w:val="0"/>
          <w:marBottom w:val="0"/>
          <w:divBdr>
            <w:top w:val="none" w:sz="0" w:space="0" w:color="auto"/>
            <w:left w:val="none" w:sz="0" w:space="0" w:color="auto"/>
            <w:bottom w:val="none" w:sz="0" w:space="0" w:color="auto"/>
            <w:right w:val="none" w:sz="0" w:space="0" w:color="auto"/>
          </w:divBdr>
        </w:div>
        <w:div w:id="999767819">
          <w:marLeft w:val="1166"/>
          <w:marRight w:val="0"/>
          <w:marTop w:val="0"/>
          <w:marBottom w:val="0"/>
          <w:divBdr>
            <w:top w:val="none" w:sz="0" w:space="0" w:color="auto"/>
            <w:left w:val="none" w:sz="0" w:space="0" w:color="auto"/>
            <w:bottom w:val="none" w:sz="0" w:space="0" w:color="auto"/>
            <w:right w:val="none" w:sz="0" w:space="0" w:color="auto"/>
          </w:divBdr>
        </w:div>
        <w:div w:id="1440296774">
          <w:marLeft w:val="1166"/>
          <w:marRight w:val="0"/>
          <w:marTop w:val="0"/>
          <w:marBottom w:val="0"/>
          <w:divBdr>
            <w:top w:val="none" w:sz="0" w:space="0" w:color="auto"/>
            <w:left w:val="none" w:sz="0" w:space="0" w:color="auto"/>
            <w:bottom w:val="none" w:sz="0" w:space="0" w:color="auto"/>
            <w:right w:val="none" w:sz="0" w:space="0" w:color="auto"/>
          </w:divBdr>
        </w:div>
        <w:div w:id="1911652341">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7.emf"/><Relationship Id="rId34" Type="http://schemas.openxmlformats.org/officeDocument/2006/relationships/hyperlink" Target="https://www.dol.gov/agencies/whd/government-contracts/pca" TargetMode="External"/><Relationship Id="rId42" Type="http://schemas.openxmlformats.org/officeDocument/2006/relationships/hyperlink" Target="https://www.youtube.com/watch?v=EhreonsZU4c" TargetMode="External"/><Relationship Id="rId47" Type="http://schemas.openxmlformats.org/officeDocument/2006/relationships/hyperlink" Target="https://www.youtube.com/watch?v=KDHj_s7aJgQ" TargetMode="External"/><Relationship Id="rId50" Type="http://schemas.openxmlformats.org/officeDocument/2006/relationships/hyperlink" Target="https://www.youtube.com/watch?v=7BEhKgoA86U" TargetMode="External"/><Relationship Id="rId55" Type="http://schemas.openxmlformats.org/officeDocument/2006/relationships/hyperlink" Target="https://www.pbgc.gov/" TargetMode="External"/><Relationship Id="rId63" Type="http://schemas.openxmlformats.org/officeDocument/2006/relationships/hyperlink" Target="https://www.youtube.com/watch?v=lK9hdHIrSBA&amp;list=PLFQnM5BBKW9CSft2hap1oIXlOCW9L9lAv&amp;index=9" TargetMode="External"/><Relationship Id="rId7" Type="http://schemas.openxmlformats.org/officeDocument/2006/relationships/image" Target="media/image3.e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1.emf"/><Relationship Id="rId11" Type="http://schemas.openxmlformats.org/officeDocument/2006/relationships/image" Target="media/image5.emf"/><Relationship Id="rId24" Type="http://schemas.openxmlformats.org/officeDocument/2006/relationships/hyperlink" Target="https://www.dol.gov/agencies/whd/government-contracts/construction" TargetMode="External"/><Relationship Id="rId32" Type="http://schemas.openxmlformats.org/officeDocument/2006/relationships/hyperlink" Target="https://www.youtube.com/watch?v=p22hsTGZo2k" TargetMode="External"/><Relationship Id="rId37" Type="http://schemas.openxmlformats.org/officeDocument/2006/relationships/hyperlink" Target="https://www.dol.gov/agencies/whd/minimum-wage" TargetMode="External"/><Relationship Id="rId40" Type="http://schemas.openxmlformats.org/officeDocument/2006/relationships/hyperlink" Target="https://www.dol.gov/sites/dolgov/files/WHD/legacy/files/Digital_Reference_Guide_FLSA.pdf" TargetMode="External"/><Relationship Id="rId45" Type="http://schemas.openxmlformats.org/officeDocument/2006/relationships/hyperlink" Target="https://www.eeoc.gov/laws/guidance/equal-pay-act-1963-and-lilly-ledbetter-fair-pay-act-2009" TargetMode="External"/><Relationship Id="rId53" Type="http://schemas.openxmlformats.org/officeDocument/2006/relationships/hyperlink" Target="https://www.dol.gov/general/topic/retirement/erisa" TargetMode="External"/><Relationship Id="rId58" Type="http://schemas.openxmlformats.org/officeDocument/2006/relationships/hyperlink" Target="https://www.eeoc.gov/newsroom/search?keywords=pregnancy" TargetMode="External"/><Relationship Id="rId66" Type="http://schemas.openxmlformats.org/officeDocument/2006/relationships/theme" Target="theme/theme1.xml"/><Relationship Id="rId5" Type="http://schemas.openxmlformats.org/officeDocument/2006/relationships/image" Target="media/image1.jpeg"/><Relationship Id="rId61" Type="http://schemas.openxmlformats.org/officeDocument/2006/relationships/hyperlink" Target="https://www.youtube.com/watch?v=tMxsYqaFwA0" TargetMode="External"/><Relationship Id="rId19" Type="http://schemas.openxmlformats.org/officeDocument/2006/relationships/hyperlink" Target="https://leg.colorado.gov/sites/default/files/2019a_085_signed.pdf" TargetMode="External"/><Relationship Id="rId14" Type="http://schemas.openxmlformats.org/officeDocument/2006/relationships/hyperlink" Target="https://www.history.com/topics/19th-century/labor" TargetMode="External"/><Relationship Id="rId22" Type="http://schemas.openxmlformats.org/officeDocument/2006/relationships/image" Target="media/image8.emf"/><Relationship Id="rId27" Type="http://schemas.openxmlformats.org/officeDocument/2006/relationships/hyperlink" Target="https://www.nlrb.gov/guidance/key-reference-materials/national-labor-relations-act" TargetMode="External"/><Relationship Id="rId30" Type="http://schemas.openxmlformats.org/officeDocument/2006/relationships/hyperlink" Target="https://www.ssa.gov/history/35actinx.html" TargetMode="External"/><Relationship Id="rId35" Type="http://schemas.openxmlformats.org/officeDocument/2006/relationships/image" Target="media/image13.emf"/><Relationship Id="rId43" Type="http://schemas.openxmlformats.org/officeDocument/2006/relationships/hyperlink" Target="https://www.youtube.com/watch?v=_i3GLi9HrB0" TargetMode="External"/><Relationship Id="rId48" Type="http://schemas.openxmlformats.org/officeDocument/2006/relationships/image" Target="media/image15.emf"/><Relationship Id="rId56" Type="http://schemas.openxmlformats.org/officeDocument/2006/relationships/image" Target="media/image17.emf"/><Relationship Id="rId64" Type="http://schemas.openxmlformats.org/officeDocument/2006/relationships/image" Target="media/image20.emf"/><Relationship Id="rId8" Type="http://schemas.openxmlformats.org/officeDocument/2006/relationships/image" Target="media/image4.emf"/><Relationship Id="rId51" Type="http://schemas.openxmlformats.org/officeDocument/2006/relationships/hyperlink" Target="https://www.youtube.com/watch?v=sQjNESlx5Zc" TargetMode="External"/><Relationship Id="rId3" Type="http://schemas.openxmlformats.org/officeDocument/2006/relationships/settings" Target="settings.xml"/><Relationship Id="rId12" Type="http://schemas.openxmlformats.org/officeDocument/2006/relationships/hyperlink" Target="https://www.dol.gov/agencies/whd/child-labor" TargetMode="External"/><Relationship Id="rId17" Type="http://schemas.openxmlformats.org/officeDocument/2006/relationships/hyperlink" Target="https://www.census.gov/newsroom/stories/equal-pay-day.html" TargetMode="External"/><Relationship Id="rId25" Type="http://schemas.openxmlformats.org/officeDocument/2006/relationships/hyperlink" Target="https://www.dol.gov/sites/dolgov/files/WHD/legacy/files/whdfs66.pdf" TargetMode="External"/><Relationship Id="rId33" Type="http://schemas.openxmlformats.org/officeDocument/2006/relationships/image" Target="media/image12.emf"/><Relationship Id="rId38" Type="http://schemas.openxmlformats.org/officeDocument/2006/relationships/hyperlink" Target="https://lni.wa.gov/workers-rights/_docs/FY22-084-2022MinimumWageAnnouncement.pdf" TargetMode="External"/><Relationship Id="rId46" Type="http://schemas.openxmlformats.org/officeDocument/2006/relationships/hyperlink" Target="https://www.youtube.com/watch?v=3LviAKGZxPs" TargetMode="External"/><Relationship Id="rId59" Type="http://schemas.openxmlformats.org/officeDocument/2006/relationships/image" Target="media/image18.emf"/><Relationship Id="rId20" Type="http://schemas.openxmlformats.org/officeDocument/2006/relationships/hyperlink" Target="https://www.pay-equity.org/index.html" TargetMode="External"/><Relationship Id="rId41" Type="http://schemas.openxmlformats.org/officeDocument/2006/relationships/hyperlink" Target="https://www.dol.gov/agencies/whd/child-labor" TargetMode="External"/><Relationship Id="rId54" Type="http://schemas.openxmlformats.org/officeDocument/2006/relationships/hyperlink" Target="https://www.dol.gov/agencies/ebsa/laws-and-regulations/laws/erisa" TargetMode="External"/><Relationship Id="rId62" Type="http://schemas.openxmlformats.org/officeDocument/2006/relationships/image" Target="media/image19.emf"/><Relationship Id="rId1" Type="http://schemas.openxmlformats.org/officeDocument/2006/relationships/numbering" Target="numbering.xml"/><Relationship Id="rId6" Type="http://schemas.openxmlformats.org/officeDocument/2006/relationships/image" Target="media/image2.emf"/><Relationship Id="rId15" Type="http://schemas.openxmlformats.org/officeDocument/2006/relationships/hyperlink" Target="https://www.nlrb.gov/about-nlrb/rights-we-protect/the-law" TargetMode="External"/><Relationship Id="rId23" Type="http://schemas.openxmlformats.org/officeDocument/2006/relationships/image" Target="media/image9.emf"/><Relationship Id="rId28" Type="http://schemas.openxmlformats.org/officeDocument/2006/relationships/hyperlink" Target="https://www.youtube.com/watch?v=pwVQYOxCAOg" TargetMode="External"/><Relationship Id="rId36" Type="http://schemas.openxmlformats.org/officeDocument/2006/relationships/hyperlink" Target="https://www.dol.gov/agencies/whd/flsa" TargetMode="External"/><Relationship Id="rId49" Type="http://schemas.openxmlformats.org/officeDocument/2006/relationships/hyperlink" Target="https://www.eeoc.gov/statutes/title-vii-civil-rights-act-1964" TargetMode="External"/><Relationship Id="rId57" Type="http://schemas.openxmlformats.org/officeDocument/2006/relationships/hyperlink" Target="https://www.eeoc.gov/pregnancy-discrimination" TargetMode="External"/><Relationship Id="rId10" Type="http://schemas.openxmlformats.org/officeDocument/2006/relationships/hyperlink" Target="https://www.dol.gov/agencies/whd/fact-sheets/17a-overtime" TargetMode="External"/><Relationship Id="rId31" Type="http://schemas.openxmlformats.org/officeDocument/2006/relationships/hyperlink" Target="https://www.youtube.com/watch?v=hk3H72iIhXs" TargetMode="External"/><Relationship Id="rId44" Type="http://schemas.openxmlformats.org/officeDocument/2006/relationships/image" Target="media/image14.emf"/><Relationship Id="rId52" Type="http://schemas.openxmlformats.org/officeDocument/2006/relationships/image" Target="media/image16.emf"/><Relationship Id="rId60" Type="http://schemas.openxmlformats.org/officeDocument/2006/relationships/hyperlink" Target="https://www.eeoc.gov/statutes/notice-concerning-lilly-ledbetter-fair-pay-act-2009" TargetMode="External"/><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dol.gov/sites/dolgov/files/WHD/legacy/files/whdfs23.pdf" TargetMode="External"/><Relationship Id="rId13" Type="http://schemas.openxmlformats.org/officeDocument/2006/relationships/hyperlink" Target="https://www.history.com/topics/19th-century/labor" TargetMode="External"/><Relationship Id="rId18" Type="http://schemas.openxmlformats.org/officeDocument/2006/relationships/hyperlink" Target="https://www.pay-equity.org/day.html" TargetMode="External"/><Relationship Id="rId39" Type="http://schemas.openxmlformats.org/officeDocument/2006/relationships/hyperlink" Target="https://www.seattle.gov/laborstandards/ordinances/minimum-wa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TotalTime>
  <Pages>24</Pages>
  <Words>5576</Words>
  <Characters>30558</Characters>
  <Application>Microsoft Office Word</Application>
  <DocSecurity>0</DocSecurity>
  <Lines>650</Lines>
  <Paragraphs>293</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35841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Lori Roth</cp:lastModifiedBy>
  <cp:revision>22</cp:revision>
  <dcterms:created xsi:type="dcterms:W3CDTF">2022-10-17T16:23:00Z</dcterms:created>
  <dcterms:modified xsi:type="dcterms:W3CDTF">2022-10-23T19:54:00Z</dcterms:modified>
  <cp:category/>
</cp:coreProperties>
</file>